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76CE" w14:textId="31E17C5B" w:rsidR="00324CA7" w:rsidRPr="00C251FF" w:rsidRDefault="00324CA7" w:rsidP="00C251FF">
      <w:pPr>
        <w:spacing w:after="0" w:line="360" w:lineRule="auto"/>
        <w:jc w:val="both"/>
        <w:rPr>
          <w:rFonts w:ascii="Arial" w:hAnsi="Arial" w:cs="Arial"/>
          <w:sz w:val="24"/>
          <w:szCs w:val="24"/>
        </w:rPr>
      </w:pPr>
      <w:r w:rsidRPr="00C251FF">
        <w:rPr>
          <w:rFonts w:ascii="Arial" w:hAnsi="Arial" w:cs="Arial"/>
          <w:sz w:val="24"/>
          <w:szCs w:val="24"/>
        </w:rPr>
        <w:t>CONCLUSIÓN</w:t>
      </w:r>
    </w:p>
    <w:p w14:paraId="68F1797F" w14:textId="77777777" w:rsidR="00C251FF" w:rsidRDefault="00C251FF" w:rsidP="00C251FF">
      <w:pPr>
        <w:spacing w:after="0" w:line="360" w:lineRule="auto"/>
        <w:jc w:val="both"/>
        <w:rPr>
          <w:rFonts w:ascii="Arial" w:hAnsi="Arial" w:cs="Arial"/>
          <w:sz w:val="24"/>
          <w:szCs w:val="24"/>
        </w:rPr>
      </w:pPr>
    </w:p>
    <w:p w14:paraId="326C8D2B" w14:textId="46453AE7" w:rsidR="00324CA7" w:rsidRPr="00C251FF" w:rsidRDefault="00324CA7" w:rsidP="00C251FF">
      <w:pPr>
        <w:spacing w:after="0" w:line="360" w:lineRule="auto"/>
        <w:jc w:val="both"/>
        <w:rPr>
          <w:rFonts w:ascii="Arial" w:hAnsi="Arial" w:cs="Arial"/>
          <w:sz w:val="24"/>
          <w:szCs w:val="24"/>
        </w:rPr>
      </w:pPr>
      <w:r w:rsidRPr="00C251FF">
        <w:rPr>
          <w:rFonts w:ascii="Arial" w:hAnsi="Arial" w:cs="Arial"/>
          <w:sz w:val="24"/>
          <w:szCs w:val="24"/>
        </w:rPr>
        <w:t xml:space="preserve">EL QUE HACER DEL DIRECTOR </w:t>
      </w:r>
    </w:p>
    <w:p w14:paraId="5041AB9F" w14:textId="47D89804" w:rsidR="00324CA7" w:rsidRPr="00C251FF" w:rsidRDefault="00324CA7" w:rsidP="00C251FF">
      <w:pPr>
        <w:spacing w:after="0" w:line="360" w:lineRule="auto"/>
        <w:jc w:val="both"/>
        <w:rPr>
          <w:rFonts w:ascii="Arial" w:hAnsi="Arial" w:cs="Arial"/>
          <w:sz w:val="24"/>
          <w:szCs w:val="24"/>
        </w:rPr>
      </w:pPr>
      <w:r w:rsidRPr="00C251FF">
        <w:rPr>
          <w:rFonts w:ascii="Arial" w:hAnsi="Arial" w:cs="Arial"/>
          <w:sz w:val="24"/>
          <w:szCs w:val="24"/>
        </w:rPr>
        <w:t>Mi significado del cambio sin duda representa un desafío, pero también es una oportunidad para mejorar en diferentes aspectos ya que el rol del director es la parte medular para liderar y guiar a la comunidad (docentes, alumnos, padres de familia, autoridades)</w:t>
      </w:r>
      <w:r w:rsidR="00C251FF" w:rsidRPr="00C251FF">
        <w:rPr>
          <w:rFonts w:ascii="Arial" w:hAnsi="Arial" w:cs="Arial"/>
          <w:sz w:val="24"/>
          <w:szCs w:val="24"/>
        </w:rPr>
        <w:t>, también el cambio representa salir de la zona de confort y mirar hacia delante para lograr la transformación y adaptación.</w:t>
      </w:r>
    </w:p>
    <w:p w14:paraId="24888B64" w14:textId="0B940FCB" w:rsidR="00C251FF" w:rsidRDefault="00C251FF" w:rsidP="00C251FF">
      <w:pPr>
        <w:spacing w:after="0" w:line="360" w:lineRule="auto"/>
        <w:jc w:val="both"/>
        <w:rPr>
          <w:rFonts w:ascii="Arial" w:hAnsi="Arial" w:cs="Arial"/>
          <w:sz w:val="24"/>
          <w:szCs w:val="24"/>
        </w:rPr>
      </w:pPr>
      <w:r w:rsidRPr="00C251FF">
        <w:rPr>
          <w:rFonts w:ascii="Arial" w:hAnsi="Arial" w:cs="Arial"/>
          <w:sz w:val="24"/>
          <w:szCs w:val="24"/>
        </w:rPr>
        <w:t>Como responsables es necesario hacer los cambios necesarios para lograr la transformación y garantizar condiciones para mejorar la enseñanza de nuestros jóvenes buscando el soporte en nuestros compañeros docentes, padres de familia que son nuestras redes de apoyo construyendo molinos para encontrar nuevas oportunidades y adaptarse a los cambios.</w:t>
      </w:r>
    </w:p>
    <w:p w14:paraId="4A2EA301" w14:textId="4CBDF6D8" w:rsidR="000E249F" w:rsidRDefault="000E249F" w:rsidP="00C251FF">
      <w:pPr>
        <w:spacing w:after="0" w:line="360" w:lineRule="auto"/>
        <w:jc w:val="both"/>
        <w:rPr>
          <w:rFonts w:ascii="Arial" w:hAnsi="Arial" w:cs="Arial"/>
          <w:sz w:val="24"/>
          <w:szCs w:val="24"/>
        </w:rPr>
      </w:pPr>
      <w:r>
        <w:rPr>
          <w:rFonts w:ascii="Arial" w:hAnsi="Arial" w:cs="Arial"/>
          <w:sz w:val="24"/>
          <w:szCs w:val="24"/>
        </w:rPr>
        <w:t>En la sesión 2 conocer el origen de nuestras creencias se convierte en una herramienta fundamental para desarrollar un pensamiento crítico y reflexivo permitiendo afrontar los cambios</w:t>
      </w:r>
      <w:r w:rsidR="00706C3E">
        <w:rPr>
          <w:rFonts w:ascii="Arial" w:hAnsi="Arial" w:cs="Arial"/>
          <w:sz w:val="24"/>
          <w:szCs w:val="24"/>
        </w:rPr>
        <w:t xml:space="preserve">, nuestras creencias influyen significativamente en la forma en que interpretamos y evaluamos la información, sin embargo, esto puede actuar de manera favorable u obstaculizar la apertura para nuevas ideas. </w:t>
      </w:r>
    </w:p>
    <w:p w14:paraId="492E0342" w14:textId="4D1E1922" w:rsidR="00B926DB" w:rsidRDefault="00B926DB" w:rsidP="00C251FF">
      <w:pPr>
        <w:spacing w:after="0" w:line="360" w:lineRule="auto"/>
        <w:jc w:val="both"/>
        <w:rPr>
          <w:rFonts w:ascii="Arial" w:hAnsi="Arial" w:cs="Arial"/>
          <w:sz w:val="24"/>
          <w:szCs w:val="24"/>
        </w:rPr>
      </w:pPr>
      <w:r>
        <w:rPr>
          <w:rFonts w:ascii="Arial" w:hAnsi="Arial" w:cs="Arial"/>
          <w:sz w:val="24"/>
          <w:szCs w:val="24"/>
        </w:rPr>
        <w:t xml:space="preserve">En la sesión 3 el cambio curricular en mi plantel implica una piedra en el camino o un puente, como primer término es identificar los factores y características del contexto del plantel, para centrarse en los desafíos para favorecer los cambios y mejoras que queremos lograr es importante conocer las características de los alumnos, los tipos de aprendizaje, la diversidad cultural, usos y costumbres para tomar en consideración y afrontar el cambio. </w:t>
      </w:r>
    </w:p>
    <w:p w14:paraId="7533EC2B" w14:textId="552E178D" w:rsidR="00324CA7" w:rsidRDefault="00B926DB" w:rsidP="004C0521">
      <w:pPr>
        <w:spacing w:after="0" w:line="360" w:lineRule="auto"/>
        <w:jc w:val="both"/>
        <w:rPr>
          <w:rFonts w:ascii="Arial" w:hAnsi="Arial" w:cs="Arial"/>
          <w:sz w:val="24"/>
          <w:szCs w:val="24"/>
        </w:rPr>
      </w:pPr>
      <w:r>
        <w:rPr>
          <w:rFonts w:ascii="Arial" w:hAnsi="Arial" w:cs="Arial"/>
          <w:sz w:val="24"/>
          <w:szCs w:val="24"/>
        </w:rPr>
        <w:t xml:space="preserve">También </w:t>
      </w:r>
      <w:r w:rsidR="004C0521">
        <w:rPr>
          <w:rFonts w:ascii="Arial" w:hAnsi="Arial" w:cs="Arial"/>
          <w:sz w:val="24"/>
          <w:szCs w:val="24"/>
        </w:rPr>
        <w:t>se considera la importancia de involucrar a todos los actores que forman la comunidad educativa ya que cada uno juega un papel importante para el cambio curricular.</w:t>
      </w:r>
    </w:p>
    <w:p w14:paraId="188F5F16" w14:textId="77777777" w:rsidR="00504C7B" w:rsidRDefault="004C0521" w:rsidP="004C0521">
      <w:pPr>
        <w:spacing w:after="0" w:line="360" w:lineRule="auto"/>
        <w:jc w:val="both"/>
        <w:rPr>
          <w:rFonts w:ascii="Arial" w:hAnsi="Arial" w:cs="Arial"/>
          <w:sz w:val="24"/>
          <w:szCs w:val="24"/>
        </w:rPr>
      </w:pPr>
      <w:r>
        <w:rPr>
          <w:rFonts w:ascii="Arial" w:hAnsi="Arial" w:cs="Arial"/>
          <w:sz w:val="24"/>
          <w:szCs w:val="24"/>
        </w:rPr>
        <w:t xml:space="preserve">En la sesión 5 se realizó un análisis del equipo de trabajo cuales son las características </w:t>
      </w:r>
      <w:r w:rsidR="00504C7B">
        <w:rPr>
          <w:rFonts w:ascii="Arial" w:hAnsi="Arial" w:cs="Arial"/>
          <w:sz w:val="24"/>
          <w:szCs w:val="24"/>
        </w:rPr>
        <w:t xml:space="preserve">positivas y también como ayudó a solucionar los problemas que se enfrentan en el quehacer directivo y docente, como queremos ver nuestra institución cual es el sueño que tenemos, las metas y los objetivos que queremos lograr, </w:t>
      </w:r>
      <w:r w:rsidR="00504C7B">
        <w:rPr>
          <w:rFonts w:ascii="Arial" w:hAnsi="Arial" w:cs="Arial"/>
          <w:sz w:val="24"/>
          <w:szCs w:val="24"/>
        </w:rPr>
        <w:lastRenderedPageBreak/>
        <w:t>manteniendo una buena comunicación, trabajando de manera colaborativa y en equipo, fomentando la comunicación asertiva,</w:t>
      </w:r>
    </w:p>
    <w:p w14:paraId="644A5B4E" w14:textId="197D01B0" w:rsidR="004C0521" w:rsidRDefault="00504C7B" w:rsidP="004C0521">
      <w:pPr>
        <w:spacing w:after="0" w:line="360" w:lineRule="auto"/>
        <w:jc w:val="both"/>
        <w:rPr>
          <w:rFonts w:ascii="Arial" w:hAnsi="Arial" w:cs="Arial"/>
          <w:sz w:val="24"/>
          <w:szCs w:val="24"/>
        </w:rPr>
      </w:pPr>
      <w:r>
        <w:rPr>
          <w:rFonts w:ascii="Arial" w:hAnsi="Arial" w:cs="Arial"/>
          <w:sz w:val="24"/>
          <w:szCs w:val="24"/>
        </w:rPr>
        <w:t>Hacer este tipo de análisis con los compañeros de las diferentes instituciones es una forma de conocer cuales son nuestras habilidades para solucionar problemáticas y tener un punto de referencia, nos hace crecer y creer de lo que somos capaces de lograr.</w:t>
      </w:r>
    </w:p>
    <w:p w14:paraId="2232FF68" w14:textId="77777777" w:rsidR="00504C7B" w:rsidRDefault="00504C7B" w:rsidP="004C0521">
      <w:pPr>
        <w:spacing w:after="0" w:line="360" w:lineRule="auto"/>
        <w:jc w:val="both"/>
        <w:rPr>
          <w:rFonts w:ascii="Arial" w:hAnsi="Arial" w:cs="Arial"/>
          <w:sz w:val="24"/>
          <w:szCs w:val="24"/>
        </w:rPr>
      </w:pPr>
    </w:p>
    <w:p w14:paraId="3D3B5CB0" w14:textId="77777777" w:rsidR="004C0521" w:rsidRPr="00324CA7" w:rsidRDefault="004C0521" w:rsidP="004C0521">
      <w:pPr>
        <w:spacing w:after="0" w:line="360" w:lineRule="auto"/>
        <w:jc w:val="both"/>
        <w:rPr>
          <w:rFonts w:ascii="Arial" w:hAnsi="Arial" w:cs="Arial"/>
          <w:sz w:val="24"/>
          <w:szCs w:val="24"/>
        </w:rPr>
      </w:pPr>
    </w:p>
    <w:p w14:paraId="430B6916" w14:textId="27CB4BF5" w:rsidR="00324CA7" w:rsidRPr="00324CA7" w:rsidRDefault="00324CA7" w:rsidP="00324CA7">
      <w:pPr>
        <w:rPr>
          <w:rFonts w:ascii="Arial" w:hAnsi="Arial" w:cs="Arial"/>
          <w:sz w:val="24"/>
          <w:szCs w:val="24"/>
        </w:rPr>
      </w:pPr>
    </w:p>
    <w:p w14:paraId="3D2DBD1D" w14:textId="1EBCC379" w:rsidR="00324CA7" w:rsidRPr="00324CA7" w:rsidRDefault="00324CA7" w:rsidP="00324CA7">
      <w:pPr>
        <w:rPr>
          <w:rFonts w:ascii="Arial" w:hAnsi="Arial" w:cs="Arial"/>
          <w:sz w:val="24"/>
          <w:szCs w:val="24"/>
        </w:rPr>
      </w:pPr>
    </w:p>
    <w:p w14:paraId="4AA3CCCD" w14:textId="08F4B822" w:rsidR="00324CA7" w:rsidRPr="00324CA7" w:rsidRDefault="00324CA7" w:rsidP="00324CA7">
      <w:pPr>
        <w:rPr>
          <w:rFonts w:ascii="Arial" w:hAnsi="Arial" w:cs="Arial"/>
          <w:sz w:val="24"/>
          <w:szCs w:val="24"/>
        </w:rPr>
      </w:pPr>
    </w:p>
    <w:p w14:paraId="2F4893CB" w14:textId="0E5AA95E" w:rsidR="00324CA7" w:rsidRPr="00324CA7" w:rsidRDefault="00324CA7" w:rsidP="00324CA7">
      <w:pPr>
        <w:rPr>
          <w:rFonts w:ascii="Arial" w:hAnsi="Arial" w:cs="Arial"/>
          <w:sz w:val="24"/>
          <w:szCs w:val="24"/>
        </w:rPr>
      </w:pPr>
    </w:p>
    <w:p w14:paraId="47202DBA" w14:textId="38870359" w:rsidR="00324CA7" w:rsidRDefault="00324CA7" w:rsidP="00324CA7">
      <w:pPr>
        <w:rPr>
          <w:rFonts w:ascii="Arial" w:hAnsi="Arial" w:cs="Arial"/>
          <w:sz w:val="24"/>
          <w:szCs w:val="24"/>
        </w:rPr>
      </w:pPr>
    </w:p>
    <w:p w14:paraId="2E9851D0" w14:textId="77777777" w:rsidR="00324CA7" w:rsidRPr="00324CA7" w:rsidRDefault="00324CA7" w:rsidP="00324CA7">
      <w:pPr>
        <w:rPr>
          <w:rFonts w:ascii="Arial" w:hAnsi="Arial" w:cs="Arial"/>
          <w:sz w:val="24"/>
          <w:szCs w:val="24"/>
        </w:rPr>
      </w:pPr>
    </w:p>
    <w:sectPr w:rsidR="00324CA7" w:rsidRPr="00324C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8F4"/>
    <w:multiLevelType w:val="multilevel"/>
    <w:tmpl w:val="97E6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83800"/>
    <w:multiLevelType w:val="multilevel"/>
    <w:tmpl w:val="1280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E5AF1"/>
    <w:multiLevelType w:val="multilevel"/>
    <w:tmpl w:val="12AE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A7"/>
    <w:rsid w:val="000E249F"/>
    <w:rsid w:val="00324CA7"/>
    <w:rsid w:val="004C0521"/>
    <w:rsid w:val="00504C7B"/>
    <w:rsid w:val="00706C3E"/>
    <w:rsid w:val="00B926DB"/>
    <w:rsid w:val="00C251FF"/>
    <w:rsid w:val="00D87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1B5C"/>
  <w15:chartTrackingRefBased/>
  <w15:docId w15:val="{545927E1-6B0E-4653-9591-609CF747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24CA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24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65331">
      <w:bodyDiv w:val="1"/>
      <w:marLeft w:val="0"/>
      <w:marRight w:val="0"/>
      <w:marTop w:val="0"/>
      <w:marBottom w:val="0"/>
      <w:divBdr>
        <w:top w:val="none" w:sz="0" w:space="0" w:color="auto"/>
        <w:left w:val="none" w:sz="0" w:space="0" w:color="auto"/>
        <w:bottom w:val="none" w:sz="0" w:space="0" w:color="auto"/>
        <w:right w:val="none" w:sz="0" w:space="0" w:color="auto"/>
      </w:divBdr>
    </w:div>
    <w:div w:id="197902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Stgo.</dc:creator>
  <cp:keywords/>
  <dc:description/>
  <cp:lastModifiedBy>Rosy Stgo.</cp:lastModifiedBy>
  <cp:revision>2</cp:revision>
  <dcterms:created xsi:type="dcterms:W3CDTF">2024-05-24T06:19:00Z</dcterms:created>
  <dcterms:modified xsi:type="dcterms:W3CDTF">2024-05-24T06:19:00Z</dcterms:modified>
</cp:coreProperties>
</file>