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92F2" w14:textId="162845EC" w:rsidR="0004488E" w:rsidRPr="0004488E" w:rsidRDefault="0004488E" w:rsidP="0004488E">
      <w:pPr>
        <w:spacing w:after="0"/>
        <w:jc w:val="center"/>
        <w:rPr>
          <w:b/>
          <w:bCs/>
          <w:sz w:val="32"/>
          <w:szCs w:val="32"/>
        </w:rPr>
      </w:pPr>
      <w:r w:rsidRPr="0004488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36AA6F1" wp14:editId="123118B5">
            <wp:simplePos x="0" y="0"/>
            <wp:positionH relativeFrom="column">
              <wp:posOffset>81915</wp:posOffset>
            </wp:positionH>
            <wp:positionV relativeFrom="paragraph">
              <wp:posOffset>-175895</wp:posOffset>
            </wp:positionV>
            <wp:extent cx="876300" cy="853496"/>
            <wp:effectExtent l="0" t="0" r="0" b="3810"/>
            <wp:wrapNone/>
            <wp:docPr id="127123131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31311" name="Imagen 1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382" cy="855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488E">
        <w:rPr>
          <w:b/>
          <w:bCs/>
          <w:sz w:val="32"/>
          <w:szCs w:val="32"/>
        </w:rPr>
        <w:t xml:space="preserve">Bachillerato Digital </w:t>
      </w:r>
      <w:r w:rsidRPr="0004488E">
        <w:rPr>
          <w:b/>
          <w:bCs/>
          <w:sz w:val="32"/>
          <w:szCs w:val="32"/>
        </w:rPr>
        <w:t>Núm.</w:t>
      </w:r>
      <w:r w:rsidRPr="0004488E">
        <w:rPr>
          <w:b/>
          <w:bCs/>
          <w:sz w:val="32"/>
          <w:szCs w:val="32"/>
        </w:rPr>
        <w:t xml:space="preserve"> 153</w:t>
      </w:r>
    </w:p>
    <w:p w14:paraId="2D1F4B58" w14:textId="77777777" w:rsidR="0004488E" w:rsidRPr="0004488E" w:rsidRDefault="0004488E" w:rsidP="0004488E">
      <w:pPr>
        <w:spacing w:after="0"/>
        <w:jc w:val="center"/>
        <w:rPr>
          <w:b/>
          <w:bCs/>
          <w:sz w:val="32"/>
          <w:szCs w:val="32"/>
        </w:rPr>
      </w:pPr>
      <w:r w:rsidRPr="0004488E">
        <w:rPr>
          <w:b/>
          <w:bCs/>
          <w:sz w:val="32"/>
          <w:szCs w:val="32"/>
        </w:rPr>
        <w:t>C.C.T. 21EBH1039R</w:t>
      </w:r>
    </w:p>
    <w:p w14:paraId="249A4B82" w14:textId="77777777" w:rsidR="0004488E" w:rsidRDefault="0004488E" w:rsidP="0004488E">
      <w:pPr>
        <w:spacing w:after="0"/>
        <w:jc w:val="center"/>
        <w:rPr>
          <w:b/>
          <w:bCs/>
          <w:sz w:val="24"/>
          <w:szCs w:val="24"/>
        </w:rPr>
      </w:pPr>
    </w:p>
    <w:p w14:paraId="183FC15C" w14:textId="77777777" w:rsidR="0004488E" w:rsidRDefault="0004488E" w:rsidP="0004488E">
      <w:pPr>
        <w:jc w:val="both"/>
        <w:rPr>
          <w:b/>
          <w:bCs/>
          <w:sz w:val="24"/>
          <w:szCs w:val="24"/>
        </w:rPr>
      </w:pPr>
    </w:p>
    <w:p w14:paraId="4E4F7A37" w14:textId="720AC03F" w:rsidR="0004488E" w:rsidRPr="00E546DE" w:rsidRDefault="0004488E" w:rsidP="0004488E">
      <w:pPr>
        <w:jc w:val="both"/>
        <w:rPr>
          <w:b/>
          <w:bCs/>
          <w:sz w:val="24"/>
          <w:szCs w:val="24"/>
        </w:rPr>
      </w:pPr>
      <w:r w:rsidRPr="00E546DE">
        <w:rPr>
          <w:b/>
          <w:bCs/>
          <w:sz w:val="24"/>
          <w:szCs w:val="24"/>
        </w:rPr>
        <w:t>"</w:t>
      </w:r>
      <w:r w:rsidR="00826FF7">
        <w:rPr>
          <w:b/>
          <w:bCs/>
          <w:sz w:val="24"/>
          <w:szCs w:val="24"/>
        </w:rPr>
        <w:t>Conclusiones Taller de intervención Formativa Emergente</w:t>
      </w:r>
      <w:r w:rsidRPr="00E546DE">
        <w:rPr>
          <w:b/>
          <w:bCs/>
          <w:sz w:val="24"/>
          <w:szCs w:val="24"/>
        </w:rPr>
        <w:t>"</w:t>
      </w:r>
      <w:r>
        <w:rPr>
          <w:b/>
          <w:bCs/>
          <w:sz w:val="24"/>
          <w:szCs w:val="24"/>
        </w:rPr>
        <w:t xml:space="preserve"> </w:t>
      </w:r>
    </w:p>
    <w:p w14:paraId="08CE5CE1" w14:textId="77777777" w:rsidR="0004488E" w:rsidRDefault="0004488E" w:rsidP="0004488E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A106E77" w14:textId="165E3F2F" w:rsidR="0004488E" w:rsidRPr="00FD4B99" w:rsidRDefault="0004488E" w:rsidP="0004488E">
      <w:pPr>
        <w:ind w:left="42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E5ACC">
        <w:rPr>
          <w:sz w:val="24"/>
          <w:szCs w:val="24"/>
        </w:rPr>
        <w:tab/>
      </w:r>
      <w:r w:rsidR="00CE5ACC">
        <w:rPr>
          <w:sz w:val="24"/>
          <w:szCs w:val="24"/>
        </w:rPr>
        <w:tab/>
      </w:r>
      <w:r w:rsidR="00CE5ACC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FD4B99">
        <w:rPr>
          <w:b/>
          <w:bCs/>
          <w:sz w:val="24"/>
          <w:szCs w:val="24"/>
        </w:rPr>
        <w:t>Tehuacán, Puebla a 2</w:t>
      </w:r>
      <w:r w:rsidRPr="00FD4B99">
        <w:rPr>
          <w:b/>
          <w:bCs/>
          <w:sz w:val="24"/>
          <w:szCs w:val="24"/>
        </w:rPr>
        <w:t>1</w:t>
      </w:r>
      <w:r w:rsidRPr="00FD4B99">
        <w:rPr>
          <w:b/>
          <w:bCs/>
          <w:sz w:val="24"/>
          <w:szCs w:val="24"/>
        </w:rPr>
        <w:t xml:space="preserve"> de mayo de 2024</w:t>
      </w:r>
    </w:p>
    <w:p w14:paraId="4C412524" w14:textId="70D3F297" w:rsidR="00B11EEA" w:rsidRDefault="00826FF7" w:rsidP="00CE5ACC">
      <w:pPr>
        <w:spacing w:line="360" w:lineRule="auto"/>
        <w:jc w:val="both"/>
      </w:pPr>
      <w:r>
        <w:t>Este taller de Intervención Formativa Emergente cuyo propósito es desde mi punto de vista el animar a los directivos y por ende a los docentes que estamos trabajando en las escuelas de EMS</w:t>
      </w:r>
      <w:r w:rsidR="00B11EEA">
        <w:t xml:space="preserve"> podría concluir lo siguiente.</w:t>
      </w:r>
    </w:p>
    <w:p w14:paraId="2C3F4063" w14:textId="72E2F3DA" w:rsidR="00B414BF" w:rsidRDefault="00B11EEA" w:rsidP="00B11EEA">
      <w:pPr>
        <w:spacing w:line="360" w:lineRule="auto"/>
        <w:ind w:firstLine="708"/>
        <w:jc w:val="both"/>
      </w:pPr>
      <w:r>
        <w:t>Que e</w:t>
      </w:r>
      <w:r w:rsidR="00B414BF">
        <w:t xml:space="preserve">ste curso </w:t>
      </w:r>
      <w:r>
        <w:t xml:space="preserve">se </w:t>
      </w:r>
      <w:r w:rsidR="00826FF7">
        <w:t>ha</w:t>
      </w:r>
      <w:r>
        <w:t>n</w:t>
      </w:r>
      <w:r w:rsidR="00826FF7">
        <w:t xml:space="preserve"> abordado temas en primera instancia de motivación para cambiar el chip, esa idea que ya esta predispuesta en muchos de los docentes del estado y que es que: “Otro modelo educativo más”, debido a </w:t>
      </w:r>
      <w:r>
        <w:t xml:space="preserve">que </w:t>
      </w:r>
      <w:r w:rsidR="00826FF7">
        <w:t xml:space="preserve">no tiene mucho tiempo atrás que estábamos adaptándonos a un modelo educativo que tiene no mas de 5 años </w:t>
      </w:r>
      <w:r w:rsidR="00B414BF">
        <w:t xml:space="preserve">de haberse implementado y </w:t>
      </w:r>
      <w:r w:rsidR="00826FF7">
        <w:t>que estábamos trabajando y que ya mas o menos teníamos dominado</w:t>
      </w:r>
      <w:r w:rsidR="00B414BF">
        <w:t xml:space="preserve"> y de repente sin mas llega un nuevo modelo con un cambio total a los que ya estábamos trabajando, esto en muchos docentes nos ha traído muchas emociones negativas y por consecuencia en algunos casos una resistencia a este nuevo esquema de trabajo.</w:t>
      </w:r>
    </w:p>
    <w:p w14:paraId="096F64B2" w14:textId="1FF6941F" w:rsidR="00B414BF" w:rsidRDefault="00B414BF" w:rsidP="00B11EEA">
      <w:pPr>
        <w:spacing w:line="360" w:lineRule="auto"/>
        <w:ind w:firstLine="708"/>
        <w:jc w:val="both"/>
      </w:pPr>
      <w:r>
        <w:t xml:space="preserve">Es bueno que en primera instancia se haya trabajado con esas emociones </w:t>
      </w:r>
      <w:r w:rsidR="00FD4B99">
        <w:t>negativas para</w:t>
      </w:r>
      <w:r>
        <w:t xml:space="preserve"> poder tener un cambio de actitud para no </w:t>
      </w:r>
      <w:r w:rsidR="00FD4B99">
        <w:t>oponer resistencia</w:t>
      </w:r>
      <w:r>
        <w:t xml:space="preserve"> a la implementación de este nuevo modelo educativo. La manera que se fueron abordando los </w:t>
      </w:r>
      <w:r w:rsidR="00FD4B99">
        <w:t>temas gradualmente</w:t>
      </w:r>
      <w:r>
        <w:t xml:space="preserve"> de tal forma que si </w:t>
      </w:r>
      <w:r w:rsidR="00B43C55">
        <w:t>se llegó</w:t>
      </w:r>
      <w:r>
        <w:t xml:space="preserve"> con</w:t>
      </w:r>
      <w:r w:rsidR="00B43C55">
        <w:t xml:space="preserve"> un</w:t>
      </w:r>
      <w:r>
        <w:t xml:space="preserve"> cambio de actitud mas positiva y </w:t>
      </w:r>
      <w:r w:rsidR="00FD4B99">
        <w:t>más</w:t>
      </w:r>
      <w:r>
        <w:t xml:space="preserve"> </w:t>
      </w:r>
      <w:r w:rsidR="00FD4B99">
        <w:t xml:space="preserve">receptiva para </w:t>
      </w:r>
      <w:r w:rsidR="00B43C55">
        <w:t>el diseño de</w:t>
      </w:r>
      <w:r w:rsidR="00FD4B99">
        <w:t xml:space="preserve"> las estrategias que nosotros mismos planteamos</w:t>
      </w:r>
      <w:r w:rsidR="00B43C55">
        <w:t xml:space="preserve"> para la mejora de nuestros planteles me</w:t>
      </w:r>
      <w:r w:rsidR="00FD4B99">
        <w:t xml:space="preserve"> pareció acertada.</w:t>
      </w:r>
      <w:r>
        <w:t xml:space="preserve"> </w:t>
      </w:r>
    </w:p>
    <w:p w14:paraId="24E3CA0C" w14:textId="3761440A" w:rsidR="00B43C55" w:rsidRDefault="00B43C55" w:rsidP="00B11EEA">
      <w:pPr>
        <w:spacing w:line="360" w:lineRule="auto"/>
        <w:ind w:firstLine="708"/>
        <w:jc w:val="both"/>
      </w:pPr>
      <w:r>
        <w:t xml:space="preserve">En un punto del curso se abordaron temas que son fuertes porque son temas </w:t>
      </w:r>
      <w:r w:rsidR="00CE5ACC">
        <w:t>que siempre</w:t>
      </w:r>
      <w:r>
        <w:t xml:space="preserve"> se abordan entre platicas informales de maestros </w:t>
      </w:r>
      <w:r w:rsidR="00BB6E82">
        <w:t>con relación a</w:t>
      </w:r>
      <w:r>
        <w:t xml:space="preserve"> las tantas deficiencias que tiene nuestro país dentro del propio sistema educativo</w:t>
      </w:r>
      <w:r w:rsidR="00CE5ACC">
        <w:t xml:space="preserve"> pero que nunca había</w:t>
      </w:r>
      <w:r w:rsidR="00B11EEA">
        <w:t>n</w:t>
      </w:r>
      <w:r w:rsidR="00CE5ACC">
        <w:t xml:space="preserve"> sido tema de trabajo colegiado</w:t>
      </w:r>
      <w:r w:rsidR="00B11EEA">
        <w:t>, eso</w:t>
      </w:r>
      <w:r w:rsidR="00CE5ACC">
        <w:t xml:space="preserve"> también me pareció </w:t>
      </w:r>
      <w:r w:rsidR="007A1F98">
        <w:t>muy interesante y bueno</w:t>
      </w:r>
      <w:r w:rsidR="00CE5ACC">
        <w:t xml:space="preserve">, ya que mi consideración sirvió como válvula de escape para sacar todo eso que vivimos y muchas </w:t>
      </w:r>
      <w:r w:rsidR="00B11EEA">
        <w:t xml:space="preserve">que </w:t>
      </w:r>
      <w:r w:rsidR="00CE5ACC">
        <w:t>veces callamos.</w:t>
      </w:r>
    </w:p>
    <w:p w14:paraId="14122BD2" w14:textId="5067ED40" w:rsidR="00CE5ACC" w:rsidRDefault="00CE5ACC" w:rsidP="00B11EEA">
      <w:pPr>
        <w:spacing w:line="360" w:lineRule="auto"/>
        <w:jc w:val="both"/>
      </w:pPr>
      <w:r>
        <w:t xml:space="preserve">En </w:t>
      </w:r>
      <w:r w:rsidR="00BB6E82">
        <w:t>conclusión,</w:t>
      </w:r>
      <w:r>
        <w:t xml:space="preserve"> me pareció un buen taller, las actividades también me aparecieron atinadas, </w:t>
      </w:r>
      <w:r w:rsidR="00B11EEA">
        <w:t>tal vez</w:t>
      </w:r>
      <w:r>
        <w:t xml:space="preserve"> quizá lo único que podría decir en contra seria que el número de actividades por unidad hubiesen sido menos con la finalidad de no hacer tan largas las </w:t>
      </w:r>
      <w:r w:rsidR="00B11EEA">
        <w:t>sesiones,</w:t>
      </w:r>
      <w:r>
        <w:t xml:space="preserve"> pero en general me pareció un taller que deja un buen sabor de boca</w:t>
      </w:r>
    </w:p>
    <w:p w14:paraId="42A9E3CF" w14:textId="7E9E2584" w:rsidR="00CE5ACC" w:rsidRDefault="00CE5ACC" w:rsidP="00CE5ACC">
      <w:pPr>
        <w:spacing w:line="276" w:lineRule="auto"/>
        <w:jc w:val="both"/>
      </w:pPr>
      <w:r>
        <w:t xml:space="preserve">Atte. </w:t>
      </w:r>
    </w:p>
    <w:p w14:paraId="6F8D67E0" w14:textId="77777777" w:rsidR="00CE5ACC" w:rsidRDefault="00CE5ACC" w:rsidP="00CE5ACC">
      <w:pPr>
        <w:spacing w:after="0" w:line="276" w:lineRule="auto"/>
        <w:jc w:val="both"/>
      </w:pPr>
      <w:r>
        <w:t xml:space="preserve">Ulises Celestino Angel </w:t>
      </w:r>
    </w:p>
    <w:p w14:paraId="557724BF" w14:textId="7E48A2C4" w:rsidR="00CE5ACC" w:rsidRDefault="00CE5ACC" w:rsidP="00CE5ACC">
      <w:pPr>
        <w:spacing w:after="0" w:line="276" w:lineRule="auto"/>
        <w:jc w:val="both"/>
      </w:pPr>
      <w:r>
        <w:t xml:space="preserve">Responsable Administrativo </w:t>
      </w:r>
    </w:p>
    <w:p w14:paraId="68503BB2" w14:textId="3FDF2DC0" w:rsidR="00CE5ACC" w:rsidRDefault="00CE5ACC" w:rsidP="00CE5ACC">
      <w:pPr>
        <w:spacing w:after="0" w:line="276" w:lineRule="auto"/>
        <w:jc w:val="both"/>
      </w:pPr>
      <w:r>
        <w:t>Bachillerato Digital Núm.153</w:t>
      </w:r>
    </w:p>
    <w:sectPr w:rsidR="00CE5ACC" w:rsidSect="00CE5A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91"/>
    <w:rsid w:val="0004488E"/>
    <w:rsid w:val="0025786B"/>
    <w:rsid w:val="003D423D"/>
    <w:rsid w:val="005039CF"/>
    <w:rsid w:val="00664AAC"/>
    <w:rsid w:val="006664EF"/>
    <w:rsid w:val="00671791"/>
    <w:rsid w:val="007A1F98"/>
    <w:rsid w:val="00826FF7"/>
    <w:rsid w:val="009D0419"/>
    <w:rsid w:val="00A5282B"/>
    <w:rsid w:val="00AE54BB"/>
    <w:rsid w:val="00B11EEA"/>
    <w:rsid w:val="00B414BF"/>
    <w:rsid w:val="00B43C55"/>
    <w:rsid w:val="00BA002F"/>
    <w:rsid w:val="00BB6E82"/>
    <w:rsid w:val="00C3222B"/>
    <w:rsid w:val="00C97626"/>
    <w:rsid w:val="00CE5ACC"/>
    <w:rsid w:val="00D00345"/>
    <w:rsid w:val="00F06519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6E5F"/>
  <w15:chartTrackingRefBased/>
  <w15:docId w15:val="{F43A0959-624D-4AEE-85B5-62893869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1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1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1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1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1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1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1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17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7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17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7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7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17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1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1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1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1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7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17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17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7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17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Ulises Celestino Angel</dc:creator>
  <cp:keywords/>
  <dc:description/>
  <cp:lastModifiedBy>Ulises Celestino Angel</cp:lastModifiedBy>
  <cp:revision>4</cp:revision>
  <dcterms:created xsi:type="dcterms:W3CDTF">2024-05-22T03:12:00Z</dcterms:created>
  <dcterms:modified xsi:type="dcterms:W3CDTF">2024-05-22T03:17:00Z</dcterms:modified>
</cp:coreProperties>
</file>