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415E0" w14:textId="77777777" w:rsidR="00406199" w:rsidRDefault="004061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34C7E939" w14:textId="77777777" w:rsidR="00406199" w:rsidRDefault="0040619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744B080B" w14:textId="77777777" w:rsidR="00406199" w:rsidRDefault="00A2476D">
      <w:pPr>
        <w:spacing w:line="276" w:lineRule="auto"/>
        <w:jc w:val="center"/>
        <w:rPr>
          <w:rFonts w:ascii="Montserrat SemiBold" w:eastAsia="Montserrat SemiBold" w:hAnsi="Montserrat SemiBold" w:cs="Montserrat SemiBold"/>
          <w:color w:val="9F2241"/>
          <w:sz w:val="28"/>
          <w:szCs w:val="28"/>
        </w:rPr>
      </w:pPr>
      <w:r>
        <w:rPr>
          <w:rFonts w:ascii="Montserrat SemiBold" w:eastAsia="Montserrat SemiBold" w:hAnsi="Montserrat SemiBold" w:cs="Montserrat SemiBold"/>
          <w:color w:val="9F2241"/>
          <w:sz w:val="28"/>
          <w:szCs w:val="28"/>
        </w:rPr>
        <w:t>PLANEACIÓN DIDÁCTICA</w:t>
      </w:r>
    </w:p>
    <w:p w14:paraId="7D80941D" w14:textId="77777777" w:rsidR="00406199" w:rsidRDefault="00A2476D">
      <w:pPr>
        <w:jc w:val="both"/>
        <w:rPr>
          <w:rFonts w:ascii="Montserrat" w:eastAsia="Montserrat" w:hAnsi="Montserrat" w:cs="Montserrat"/>
          <w:color w:val="000000"/>
          <w:sz w:val="16"/>
          <w:szCs w:val="16"/>
        </w:rPr>
      </w:pPr>
      <w:r>
        <w:rPr>
          <w:rFonts w:ascii="Montserrat" w:eastAsia="Montserrat" w:hAnsi="Montserrat" w:cs="Montserrat"/>
          <w:color w:val="000000"/>
          <w:sz w:val="16"/>
          <w:szCs w:val="16"/>
        </w:rPr>
        <w:t xml:space="preserve">La Dirección General del Bachillerato reconoce el valor de la práctica docente al poner a su disposición un formato integral que constituye una guía flexible y personalizable para desarrollar su planeación didáctica. Este formato le permite agregar las secciones que considere pertinentes, así como “agrupar” aquellas Progresiones de Aprendizaje consecutivas que estime adecuadas, </w:t>
      </w:r>
      <w:r>
        <w:rPr>
          <w:rFonts w:ascii="Montserrat" w:eastAsia="Montserrat" w:hAnsi="Montserrat" w:cs="Montserrat"/>
          <w:b/>
          <w:color w:val="000000"/>
          <w:sz w:val="16"/>
          <w:szCs w:val="16"/>
        </w:rPr>
        <w:t>respetando siempre la secuencia y el desarrollo individual de cada Progresión de Aprendizaje</w:t>
      </w:r>
      <w:r>
        <w:rPr>
          <w:rFonts w:ascii="Montserrat" w:eastAsia="Montserrat" w:hAnsi="Montserrat" w:cs="Montserrat"/>
          <w:color w:val="000000"/>
          <w:sz w:val="16"/>
          <w:szCs w:val="16"/>
        </w:rPr>
        <w:t>. A partir de ello, podrá diseñar e instrumentar las estrategias de enseñanza y aprendizaje considerando su contexto inmediato, las condiciones de trabajo, los intereses, las habilidades y necesidades del estudiantado, así como las problemáticas comunitarias planteadas en los Proyectos Escolares Comunitarios derivados del Programa de trabajo Aula, Escuela y Comunidad (PAEC).</w:t>
      </w:r>
    </w:p>
    <w:tbl>
      <w:tblPr>
        <w:tblStyle w:val="a6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3543"/>
        <w:gridCol w:w="1843"/>
        <w:gridCol w:w="3787"/>
      </w:tblGrid>
      <w:tr w:rsidR="00406199" w14:paraId="77E06BC7" w14:textId="77777777">
        <w:tc>
          <w:tcPr>
            <w:tcW w:w="3823" w:type="dxa"/>
            <w:tcBorders>
              <w:bottom w:val="single" w:sz="4" w:space="0" w:color="000000"/>
            </w:tcBorders>
            <w:shd w:val="clear" w:color="auto" w:fill="BC955C"/>
          </w:tcPr>
          <w:p w14:paraId="48BF2222" w14:textId="77777777" w:rsidR="00406199" w:rsidRDefault="00A2476D">
            <w:pPr>
              <w:spacing w:line="276" w:lineRule="auto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Unidad de Aprendizaje Curricular</w:t>
            </w:r>
          </w:p>
        </w:tc>
        <w:tc>
          <w:tcPr>
            <w:tcW w:w="3543" w:type="dxa"/>
            <w:shd w:val="clear" w:color="auto" w:fill="BC955C"/>
          </w:tcPr>
          <w:p w14:paraId="678D4718" w14:textId="4E035EC0" w:rsidR="00406199" w:rsidRDefault="00C863EC">
            <w:pPr>
              <w:spacing w:line="276" w:lineRule="auto"/>
              <w:jc w:val="center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FFFFFF"/>
                <w:sz w:val="20"/>
                <w:szCs w:val="20"/>
              </w:rPr>
              <w:t>Actividades físicas y deportivas</w:t>
            </w:r>
          </w:p>
        </w:tc>
        <w:tc>
          <w:tcPr>
            <w:tcW w:w="5630" w:type="dxa"/>
            <w:gridSpan w:val="2"/>
            <w:shd w:val="clear" w:color="auto" w:fill="BC955C"/>
          </w:tcPr>
          <w:p w14:paraId="31ED4E45" w14:textId="2B5B6815" w:rsidR="00406199" w:rsidRDefault="00FD1F4B">
            <w:pPr>
              <w:spacing w:line="276" w:lineRule="auto"/>
              <w:jc w:val="center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FFFFFF"/>
                <w:sz w:val="16"/>
                <w:szCs w:val="16"/>
              </w:rPr>
              <w:t>Responsabilidad social, cuidado físico corporal, bienestar emocional afectivo</w:t>
            </w:r>
          </w:p>
        </w:tc>
      </w:tr>
      <w:tr w:rsidR="00406199" w14:paraId="62A9E77D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7793B2C4" w14:textId="77777777" w:rsidR="00406199" w:rsidRDefault="00A2476D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Nombre del Plantel:</w:t>
            </w:r>
          </w:p>
        </w:tc>
        <w:tc>
          <w:tcPr>
            <w:tcW w:w="3543" w:type="dxa"/>
            <w:tcBorders>
              <w:left w:val="single" w:sz="4" w:space="0" w:color="000000"/>
            </w:tcBorders>
          </w:tcPr>
          <w:p w14:paraId="783E049B" w14:textId="10743A7E" w:rsidR="004F0432" w:rsidRDefault="004D20F1" w:rsidP="004D20F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BACHILLERATO DIGITAL NUM. 128</w:t>
            </w:r>
          </w:p>
        </w:tc>
        <w:tc>
          <w:tcPr>
            <w:tcW w:w="1843" w:type="dxa"/>
            <w:shd w:val="clear" w:color="auto" w:fill="DDC9A3"/>
          </w:tcPr>
          <w:p w14:paraId="7E43B4CD" w14:textId="77777777" w:rsidR="00406199" w:rsidRDefault="00A2476D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CCT:</w:t>
            </w:r>
          </w:p>
        </w:tc>
        <w:tc>
          <w:tcPr>
            <w:tcW w:w="3787" w:type="dxa"/>
          </w:tcPr>
          <w:p w14:paraId="067C1E7A" w14:textId="47BAA89B" w:rsidR="00406199" w:rsidRDefault="004D20F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21EBH1030Z</w:t>
            </w:r>
          </w:p>
        </w:tc>
      </w:tr>
      <w:tr w:rsidR="00406199" w14:paraId="3977ABC1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2B2296F4" w14:textId="77777777" w:rsidR="00406199" w:rsidRDefault="00A2476D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Docente:</w:t>
            </w:r>
          </w:p>
        </w:tc>
        <w:tc>
          <w:tcPr>
            <w:tcW w:w="3543" w:type="dxa"/>
            <w:tcBorders>
              <w:left w:val="single" w:sz="4" w:space="0" w:color="000000"/>
            </w:tcBorders>
          </w:tcPr>
          <w:p w14:paraId="6905E1BC" w14:textId="77777777" w:rsidR="00406199" w:rsidRDefault="00406199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DC9A3"/>
          </w:tcPr>
          <w:p w14:paraId="21B1D3FF" w14:textId="77777777" w:rsidR="00406199" w:rsidRDefault="00A2476D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Ciclo Escolar:</w:t>
            </w:r>
          </w:p>
        </w:tc>
        <w:tc>
          <w:tcPr>
            <w:tcW w:w="3787" w:type="dxa"/>
          </w:tcPr>
          <w:p w14:paraId="3E1EAA4A" w14:textId="22FB8320" w:rsidR="009A584E" w:rsidRDefault="009A584E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2023-2024</w:t>
            </w:r>
          </w:p>
        </w:tc>
      </w:tr>
      <w:tr w:rsidR="00406199" w14:paraId="1E03F7FA" w14:textId="77777777">
        <w:tc>
          <w:tcPr>
            <w:tcW w:w="3823" w:type="dxa"/>
            <w:tcBorders>
              <w:top w:val="single" w:sz="4" w:space="0" w:color="000000"/>
            </w:tcBorders>
            <w:shd w:val="clear" w:color="auto" w:fill="DDC9A3"/>
          </w:tcPr>
          <w:p w14:paraId="3F04E0E8" w14:textId="77777777" w:rsidR="00406199" w:rsidRDefault="00A2476D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Semestre:</w:t>
            </w:r>
          </w:p>
        </w:tc>
        <w:tc>
          <w:tcPr>
            <w:tcW w:w="3543" w:type="dxa"/>
          </w:tcPr>
          <w:p w14:paraId="3934FD4C" w14:textId="094AF3B3" w:rsidR="00406199" w:rsidRDefault="009A584E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1ER.</w:t>
            </w:r>
            <w:r w:rsidR="00FE3475"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sz w:val="20"/>
                <w:szCs w:val="20"/>
              </w:rPr>
              <w:t>SEMESTRE</w:t>
            </w:r>
          </w:p>
        </w:tc>
        <w:tc>
          <w:tcPr>
            <w:tcW w:w="1843" w:type="dxa"/>
            <w:shd w:val="clear" w:color="auto" w:fill="DDC9A3"/>
          </w:tcPr>
          <w:p w14:paraId="40E61E5B" w14:textId="77777777" w:rsidR="00406199" w:rsidRDefault="00A2476D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Grupo(s):</w:t>
            </w:r>
          </w:p>
        </w:tc>
        <w:tc>
          <w:tcPr>
            <w:tcW w:w="3787" w:type="dxa"/>
          </w:tcPr>
          <w:p w14:paraId="5727696A" w14:textId="77777777" w:rsidR="00406199" w:rsidRDefault="00406199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406199" w14:paraId="2C91DE25" w14:textId="77777777">
        <w:tc>
          <w:tcPr>
            <w:tcW w:w="3823" w:type="dxa"/>
            <w:shd w:val="clear" w:color="auto" w:fill="DDC9A3"/>
          </w:tcPr>
          <w:p w14:paraId="194CFDF3" w14:textId="77777777" w:rsidR="00406199" w:rsidRDefault="00A2476D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Total de horas a la semana:</w:t>
            </w:r>
          </w:p>
        </w:tc>
        <w:tc>
          <w:tcPr>
            <w:tcW w:w="3543" w:type="dxa"/>
          </w:tcPr>
          <w:p w14:paraId="39B71BBC" w14:textId="7947717A" w:rsidR="00406199" w:rsidRDefault="009A584E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DDC9A3"/>
          </w:tcPr>
          <w:p w14:paraId="40AFC793" w14:textId="77777777" w:rsidR="00406199" w:rsidRDefault="00A2476D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Periodo aproximado de trabajo:</w:t>
            </w:r>
          </w:p>
        </w:tc>
        <w:tc>
          <w:tcPr>
            <w:tcW w:w="3787" w:type="dxa"/>
          </w:tcPr>
          <w:p w14:paraId="328828CC" w14:textId="21CE6B00" w:rsidR="00554641" w:rsidRDefault="00554641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06EB91A8" w14:textId="517CF5C0" w:rsidR="00406199" w:rsidRPr="00554641" w:rsidRDefault="00554641" w:rsidP="00554641">
            <w:pPr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2 al 6</w:t>
            </w:r>
            <w:bookmarkStart w:id="0" w:name="_GoBack"/>
            <w:bookmarkEnd w:id="0"/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de octubre </w:t>
            </w:r>
          </w:p>
        </w:tc>
      </w:tr>
    </w:tbl>
    <w:p w14:paraId="73040895" w14:textId="77777777" w:rsidR="00406199" w:rsidRDefault="00406199">
      <w:pPr>
        <w:jc w:val="both"/>
        <w:rPr>
          <w:sz w:val="2"/>
          <w:szCs w:val="2"/>
        </w:rPr>
      </w:pPr>
    </w:p>
    <w:tbl>
      <w:tblPr>
        <w:tblStyle w:val="a7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9173"/>
      </w:tblGrid>
      <w:tr w:rsidR="00406199" w14:paraId="7126AC7D" w14:textId="77777777">
        <w:tc>
          <w:tcPr>
            <w:tcW w:w="12996" w:type="dxa"/>
            <w:gridSpan w:val="2"/>
            <w:shd w:val="clear" w:color="auto" w:fill="BC955C"/>
          </w:tcPr>
          <w:p w14:paraId="7CCA1F7B" w14:textId="77777777" w:rsidR="00406199" w:rsidRDefault="00A2476D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Situación de Aprendizaje</w:t>
            </w:r>
          </w:p>
        </w:tc>
      </w:tr>
      <w:tr w:rsidR="00406199" w14:paraId="09D3C846" w14:textId="77777777">
        <w:tc>
          <w:tcPr>
            <w:tcW w:w="3823" w:type="dxa"/>
            <w:shd w:val="clear" w:color="auto" w:fill="DDC9A3"/>
          </w:tcPr>
          <w:p w14:paraId="73B42C85" w14:textId="77777777" w:rsidR="00406199" w:rsidRDefault="00A2476D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Progresión o Progresiones de Aprendizaje:</w:t>
            </w:r>
          </w:p>
        </w:tc>
        <w:tc>
          <w:tcPr>
            <w:tcW w:w="9173" w:type="dxa"/>
          </w:tcPr>
          <w:p w14:paraId="621CE6EC" w14:textId="57543C66" w:rsidR="00406199" w:rsidRDefault="00872625" w:rsidP="0049612C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Comprende que adoptar el hábito de la actividad física ayuda a la cooperación, el respeto, el trabajo en equipo y el desarrollo armónico de su personalidad. </w:t>
            </w:r>
          </w:p>
        </w:tc>
      </w:tr>
      <w:tr w:rsidR="00406199" w14:paraId="0D3509FF" w14:textId="77777777">
        <w:tc>
          <w:tcPr>
            <w:tcW w:w="3823" w:type="dxa"/>
            <w:shd w:val="clear" w:color="auto" w:fill="DDC9A3"/>
          </w:tcPr>
          <w:p w14:paraId="1CB6E56C" w14:textId="77777777" w:rsidR="00406199" w:rsidRDefault="00A2476D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Categoría(s)/Concepto(s) Central(es):</w:t>
            </w:r>
          </w:p>
        </w:tc>
        <w:tc>
          <w:tcPr>
            <w:tcW w:w="9173" w:type="dxa"/>
          </w:tcPr>
          <w:p w14:paraId="2F8C185B" w14:textId="40944AB1" w:rsidR="00406199" w:rsidRDefault="004F0432">
            <w:pPr>
              <w:spacing w:line="276" w:lineRule="auto"/>
              <w:rPr>
                <w:rFonts w:ascii="Montserrat" w:eastAsia="Montserrat" w:hAnsi="Montserrat" w:cs="Montserrat"/>
                <w:color w:val="000000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000000"/>
                <w:sz w:val="20"/>
                <w:szCs w:val="20"/>
              </w:rPr>
              <w:t xml:space="preserve">El deporte: un derecho </w:t>
            </w:r>
            <w:r w:rsidR="004F117C">
              <w:rPr>
                <w:rFonts w:ascii="Montserrat" w:eastAsia="Montserrat" w:hAnsi="Montserrat" w:cs="Montserrat"/>
                <w:color w:val="000000"/>
                <w:sz w:val="20"/>
                <w:szCs w:val="20"/>
              </w:rPr>
              <w:t>humano para todas y todos</w:t>
            </w:r>
            <w:r w:rsidR="009A6B6B">
              <w:rPr>
                <w:rFonts w:ascii="Montserrat" w:eastAsia="Montserrat" w:hAnsi="Montserrat" w:cs="Montserrat"/>
                <w:color w:val="000000"/>
                <w:sz w:val="20"/>
                <w:szCs w:val="20"/>
              </w:rPr>
              <w:t>.</w:t>
            </w:r>
          </w:p>
          <w:p w14:paraId="2C8F36C6" w14:textId="77777777" w:rsidR="00406199" w:rsidRDefault="00406199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406199" w14:paraId="35195E99" w14:textId="77777777">
        <w:tc>
          <w:tcPr>
            <w:tcW w:w="3823" w:type="dxa"/>
            <w:shd w:val="clear" w:color="auto" w:fill="DDC9A3"/>
          </w:tcPr>
          <w:p w14:paraId="46CD3ABA" w14:textId="77777777" w:rsidR="00406199" w:rsidRDefault="00A2476D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Subcategoría(s)/Concepto(s) Transversal(es):</w:t>
            </w:r>
          </w:p>
        </w:tc>
        <w:tc>
          <w:tcPr>
            <w:tcW w:w="9173" w:type="dxa"/>
          </w:tcPr>
          <w:p w14:paraId="4A52C929" w14:textId="77777777" w:rsidR="00406199" w:rsidRDefault="00406199">
            <w:pPr>
              <w:spacing w:line="276" w:lineRule="auto"/>
              <w:rPr>
                <w:rFonts w:ascii="Montserrat" w:eastAsia="Montserrat" w:hAnsi="Montserrat" w:cs="Montserrat"/>
                <w:color w:val="000000"/>
                <w:sz w:val="20"/>
                <w:szCs w:val="20"/>
              </w:rPr>
            </w:pPr>
          </w:p>
          <w:p w14:paraId="64FC10B2" w14:textId="77777777" w:rsidR="00406199" w:rsidRDefault="00406199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406199" w14:paraId="67C58A04" w14:textId="77777777">
        <w:tc>
          <w:tcPr>
            <w:tcW w:w="3823" w:type="dxa"/>
            <w:shd w:val="clear" w:color="auto" w:fill="DDC9A3"/>
          </w:tcPr>
          <w:p w14:paraId="294ED692" w14:textId="77777777" w:rsidR="00406199" w:rsidRDefault="00A2476D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Dimensión(es)</w:t>
            </w:r>
          </w:p>
        </w:tc>
        <w:tc>
          <w:tcPr>
            <w:tcW w:w="9173" w:type="dxa"/>
          </w:tcPr>
          <w:p w14:paraId="508A615A" w14:textId="5E3A11E3" w:rsidR="00406199" w:rsidRDefault="0033196B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C</w:t>
            </w:r>
            <w:r w:rsidR="002C1AE9">
              <w:rPr>
                <w:rFonts w:ascii="Montserrat" w:eastAsia="Montserrat" w:hAnsi="Montserrat" w:cs="Montserrat"/>
                <w:sz w:val="20"/>
                <w:szCs w:val="20"/>
              </w:rPr>
              <w:t>ui</w:t>
            </w:r>
            <w:r>
              <w:rPr>
                <w:rFonts w:ascii="Montserrat" w:eastAsia="Montserrat" w:hAnsi="Montserrat" w:cs="Montserrat"/>
                <w:sz w:val="20"/>
                <w:szCs w:val="20"/>
              </w:rPr>
              <w:t>dado físico corporal.</w:t>
            </w:r>
          </w:p>
        </w:tc>
      </w:tr>
      <w:tr w:rsidR="00406199" w14:paraId="1B5B5B87" w14:textId="77777777">
        <w:tc>
          <w:tcPr>
            <w:tcW w:w="3823" w:type="dxa"/>
            <w:shd w:val="clear" w:color="auto" w:fill="DDC9A3"/>
          </w:tcPr>
          <w:p w14:paraId="204CB0DE" w14:textId="77777777" w:rsidR="00406199" w:rsidRDefault="00A2476D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Prácticas de Ciencia e Ingeniería</w:t>
            </w:r>
          </w:p>
        </w:tc>
        <w:tc>
          <w:tcPr>
            <w:tcW w:w="9173" w:type="dxa"/>
          </w:tcPr>
          <w:p w14:paraId="392A0054" w14:textId="77777777" w:rsidR="00406199" w:rsidRDefault="00406199">
            <w:pPr>
              <w:spacing w:line="276" w:lineRule="auto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</w:p>
        </w:tc>
      </w:tr>
      <w:tr w:rsidR="00406199" w14:paraId="18DF6D03" w14:textId="77777777">
        <w:tc>
          <w:tcPr>
            <w:tcW w:w="3823" w:type="dxa"/>
            <w:shd w:val="clear" w:color="auto" w:fill="DDC9A3"/>
          </w:tcPr>
          <w:p w14:paraId="1AD308B0" w14:textId="77777777" w:rsidR="00406199" w:rsidRDefault="00A2476D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Meta(s) de Aprendizaje que guiará(n) los procesos evaluativos:</w:t>
            </w:r>
          </w:p>
        </w:tc>
        <w:tc>
          <w:tcPr>
            <w:tcW w:w="9173" w:type="dxa"/>
          </w:tcPr>
          <w:p w14:paraId="493D9BFF" w14:textId="77777777" w:rsidR="00406199" w:rsidRPr="00FD1F4B" w:rsidRDefault="00FD1F4B" w:rsidP="008F742C">
            <w:pPr>
              <w:pStyle w:val="Prrafodelista"/>
              <w:numPr>
                <w:ilvl w:val="0"/>
                <w:numId w:val="5"/>
              </w:numPr>
              <w:spacing w:line="276" w:lineRule="auto"/>
              <w:jc w:val="both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t>Incorpora hábitos saludables a través de actividades físicas y deportivas como una elección para su vida.</w:t>
            </w:r>
          </w:p>
          <w:p w14:paraId="2D00F5B8" w14:textId="2D67E6DF" w:rsidR="00FD1F4B" w:rsidRPr="00FD1F4B" w:rsidRDefault="00FD1F4B" w:rsidP="008F742C">
            <w:pPr>
              <w:pStyle w:val="Prrafodelista"/>
              <w:numPr>
                <w:ilvl w:val="0"/>
                <w:numId w:val="5"/>
              </w:numPr>
              <w:spacing w:line="276" w:lineRule="auto"/>
              <w:jc w:val="both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t>Establece vínculos interpersonales saludables mediante el conocimiento de sus emociones y necesidades para su bienestar y desarrollo integral.</w:t>
            </w:r>
          </w:p>
        </w:tc>
      </w:tr>
      <w:tr w:rsidR="00406199" w14:paraId="5DC94631" w14:textId="77777777">
        <w:tc>
          <w:tcPr>
            <w:tcW w:w="3823" w:type="dxa"/>
            <w:shd w:val="clear" w:color="auto" w:fill="DDC9A3"/>
          </w:tcPr>
          <w:p w14:paraId="4E65C569" w14:textId="77777777" w:rsidR="00406199" w:rsidRDefault="00A2476D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¿Se vincula con el PAEC?</w:t>
            </w:r>
          </w:p>
        </w:tc>
        <w:tc>
          <w:tcPr>
            <w:tcW w:w="9173" w:type="dxa"/>
          </w:tcPr>
          <w:p w14:paraId="31532543" w14:textId="4B3838C0" w:rsidR="00406199" w:rsidRDefault="004F043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Si x</w:t>
            </w:r>
            <w:r w:rsidR="00A2476D">
              <w:rPr>
                <w:rFonts w:ascii="Montserrat" w:eastAsia="Montserrat" w:hAnsi="Montserrat" w:cs="Montserrat"/>
                <w:sz w:val="20"/>
                <w:szCs w:val="20"/>
              </w:rPr>
              <w:t xml:space="preserve"> No</w:t>
            </w:r>
            <w:r w:rsidR="00A2476D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="002C1AE9">
              <w:rPr>
                <w:rFonts w:ascii="MS Gothic" w:eastAsia="MS Gothic" w:hAnsi="MS Gothic" w:cs="MS Gothic"/>
                <w:sz w:val="20"/>
                <w:szCs w:val="20"/>
              </w:rPr>
              <w:t xml:space="preserve"> </w:t>
            </w:r>
            <w:r w:rsidR="00957B7E">
              <w:rPr>
                <w:rFonts w:ascii="MS Gothic" w:eastAsia="MS Gothic" w:hAnsi="MS Gothic" w:cs="MS Gothic"/>
                <w:sz w:val="20"/>
                <w:szCs w:val="20"/>
              </w:rPr>
              <w:t xml:space="preserve">  vincularemos los hábitos</w:t>
            </w:r>
            <w:r w:rsidR="00554641">
              <w:rPr>
                <w:rFonts w:ascii="MS Gothic" w:eastAsia="MS Gothic" w:hAnsi="MS Gothic" w:cs="MS Gothic"/>
                <w:sz w:val="20"/>
                <w:szCs w:val="20"/>
              </w:rPr>
              <w:t xml:space="preserve"> de alimentación saludable</w:t>
            </w:r>
            <w:r w:rsidR="00957B7E">
              <w:rPr>
                <w:rFonts w:ascii="MS Gothic" w:eastAsia="MS Gothic" w:hAnsi="MS Gothic" w:cs="MS Gothic"/>
                <w:sz w:val="20"/>
                <w:szCs w:val="20"/>
              </w:rPr>
              <w:t xml:space="preserve"> </w:t>
            </w:r>
            <w:r w:rsidR="002A79FC">
              <w:rPr>
                <w:rFonts w:ascii="MS Gothic" w:eastAsia="MS Gothic" w:hAnsi="MS Gothic" w:cs="MS Gothic"/>
                <w:sz w:val="20"/>
                <w:szCs w:val="20"/>
              </w:rPr>
              <w:t>así</w:t>
            </w:r>
            <w:r w:rsidR="00957B7E">
              <w:rPr>
                <w:rFonts w:ascii="MS Gothic" w:eastAsia="MS Gothic" w:hAnsi="MS Gothic" w:cs="MS Gothic"/>
                <w:sz w:val="20"/>
                <w:szCs w:val="20"/>
              </w:rPr>
              <w:t xml:space="preserve"> como las actividades deportiv</w:t>
            </w:r>
            <w:r w:rsidR="002A79FC">
              <w:rPr>
                <w:rFonts w:ascii="MS Gothic" w:eastAsia="MS Gothic" w:hAnsi="MS Gothic" w:cs="MS Gothic"/>
                <w:sz w:val="20"/>
                <w:szCs w:val="20"/>
              </w:rPr>
              <w:t xml:space="preserve">as dentro y fuera de la institución </w:t>
            </w:r>
          </w:p>
        </w:tc>
      </w:tr>
      <w:tr w:rsidR="00406199" w14:paraId="691AA9DB" w14:textId="77777777">
        <w:tc>
          <w:tcPr>
            <w:tcW w:w="12996" w:type="dxa"/>
            <w:gridSpan w:val="2"/>
            <w:shd w:val="clear" w:color="auto" w:fill="auto"/>
          </w:tcPr>
          <w:p w14:paraId="0D96B140" w14:textId="77777777" w:rsidR="00406199" w:rsidRDefault="00406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</w:rPr>
            </w:pPr>
          </w:p>
        </w:tc>
      </w:tr>
    </w:tbl>
    <w:p w14:paraId="3EF32CF2" w14:textId="77777777" w:rsidR="00406199" w:rsidRDefault="00406199">
      <w:pPr>
        <w:jc w:val="both"/>
      </w:pPr>
    </w:p>
    <w:tbl>
      <w:tblPr>
        <w:tblStyle w:val="a8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6"/>
      </w:tblGrid>
      <w:tr w:rsidR="00406199" w14:paraId="0EAD534E" w14:textId="77777777">
        <w:tc>
          <w:tcPr>
            <w:tcW w:w="12996" w:type="dxa"/>
            <w:shd w:val="clear" w:color="auto" w:fill="BC955C"/>
          </w:tcPr>
          <w:p w14:paraId="12101975" w14:textId="77777777" w:rsidR="00406199" w:rsidRDefault="00A2476D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Fundamento</w:t>
            </w:r>
          </w:p>
        </w:tc>
      </w:tr>
      <w:tr w:rsidR="00406199" w14:paraId="45473B6C" w14:textId="77777777">
        <w:tc>
          <w:tcPr>
            <w:tcW w:w="12996" w:type="dxa"/>
          </w:tcPr>
          <w:p w14:paraId="41ECB93E" w14:textId="1415C3F1" w:rsidR="00554641" w:rsidRPr="00554641" w:rsidRDefault="00554641" w:rsidP="00E97B40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2A619AD9" w14:textId="65FCC99B" w:rsidR="00406199" w:rsidRPr="0049612C" w:rsidRDefault="004A7B45" w:rsidP="0049612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t xml:space="preserve">Las </w:t>
            </w:r>
            <w:proofErr w:type="spellStart"/>
            <w:r>
              <w:t>AFyD</w:t>
            </w:r>
            <w:proofErr w:type="spellEnd"/>
            <w:r>
              <w:t xml:space="preserve"> pueden realizarse en conjunto para crear redes saludables de amistad, compañerismo y cooperación. Los deportes de equipo son una buena forma de hacer amistades y de pasar un rato con personas que tienen o no los mismos intereses; por este motivo, se afirma que uno de los beneficios del deporte es la integración social (Rodríguez, 2016, pág. s/p). Hacer ejercicio físico mejora nuestra salud física y mental, así co</w:t>
            </w:r>
            <w:r w:rsidR="00981903">
              <w:t>mo nuestras relaciones sociales,</w:t>
            </w:r>
            <w:r w:rsidR="00E97B40">
              <w:t xml:space="preserve"> Con esto</w:t>
            </w:r>
            <w:r w:rsidR="00981903">
              <w:t xml:space="preserve"> </w:t>
            </w:r>
            <w:proofErr w:type="gramStart"/>
            <w:r w:rsidR="00981903">
              <w:t>podemos  fundamentar</w:t>
            </w:r>
            <w:proofErr w:type="gramEnd"/>
            <w:r w:rsidR="00E97B40">
              <w:t xml:space="preserve"> nuestra progresión.</w:t>
            </w:r>
          </w:p>
          <w:p w14:paraId="1907E8D5" w14:textId="77777777" w:rsidR="0049612C" w:rsidRDefault="0049612C" w:rsidP="0049612C">
            <w:pPr>
              <w:spacing w:line="276" w:lineRule="auto"/>
              <w:ind w:left="720"/>
              <w:jc w:val="bot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D7E438E" w14:textId="5E360B1E" w:rsidR="00406199" w:rsidRDefault="004A7B45" w:rsidP="0049612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t>La práctica física, ya sea individual o colectiva, implica interacciones sociales que bien orientadas ayudan a la formación del carácter y al desarrollo de valores: honestidad, cooperación, amistad, empatía, voluntad, disciplina y participación; se facilita el contacto con el entorno social y se favorece la aceptación de las normas sociales. Al realizar actividades deportivas de conjunto, se fortalecen habilidades de interacción, cooperación, comunicación y trabajo en equipo ya que se crea empatía; al mismo tiempo, se mejora la relación entre estudiantes y docentes, se fomenta el respeto y se promueve una mayor y mejor integración en los grupos (</w:t>
            </w:r>
            <w:proofErr w:type="spellStart"/>
            <w:r>
              <w:t>Eime</w:t>
            </w:r>
            <w:proofErr w:type="spellEnd"/>
            <w:r>
              <w:t xml:space="preserve">, Young, Harvey, </w:t>
            </w:r>
            <w:proofErr w:type="spellStart"/>
            <w:r>
              <w:t>Charity</w:t>
            </w:r>
            <w:proofErr w:type="spellEnd"/>
            <w:r>
              <w:t>, &amp; Payne, 2013, pág. 14). Además, el deporte ayuda a niñas, niños, adolescentes y jóvenes a prevenir actividades de ocio perjudiciales como consumo de alcohol y otras drogas</w:t>
            </w:r>
            <w:r w:rsidR="00FE3475">
              <w:t xml:space="preserve"> </w:t>
            </w:r>
            <w:r>
              <w:t>(Ruíz, J, 2004, pág. 41).</w:t>
            </w:r>
          </w:p>
          <w:p w14:paraId="374174B2" w14:textId="77777777" w:rsidR="004A7B45" w:rsidRDefault="004A7B45" w:rsidP="0049612C">
            <w:pPr>
              <w:spacing w:line="276" w:lineRule="auto"/>
              <w:ind w:left="720"/>
              <w:jc w:val="bot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6FF29EC9" w14:textId="53B08DEC" w:rsidR="00406199" w:rsidRDefault="00A2476D" w:rsidP="004A7B45">
            <w:pPr>
              <w:spacing w:line="276" w:lineRule="auto"/>
              <w:ind w:left="72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</w:p>
          <w:p w14:paraId="49C27D21" w14:textId="77777777" w:rsidR="00406199" w:rsidRDefault="00A2476D" w:rsidP="004A7B45">
            <w:pPr>
              <w:spacing w:line="276" w:lineRule="auto"/>
              <w:ind w:left="72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</w:p>
        </w:tc>
      </w:tr>
    </w:tbl>
    <w:p w14:paraId="58BF6F4E" w14:textId="77777777" w:rsidR="00406199" w:rsidRDefault="00406199">
      <w:pPr>
        <w:jc w:val="both"/>
        <w:rPr>
          <w:sz w:val="2"/>
          <w:szCs w:val="2"/>
        </w:rPr>
      </w:pPr>
    </w:p>
    <w:tbl>
      <w:tblPr>
        <w:tblStyle w:val="a9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6"/>
      </w:tblGrid>
      <w:tr w:rsidR="00406199" w14:paraId="6ECE7595" w14:textId="77777777">
        <w:tc>
          <w:tcPr>
            <w:tcW w:w="12996" w:type="dxa"/>
            <w:shd w:val="clear" w:color="auto" w:fill="BC955C"/>
          </w:tcPr>
          <w:p w14:paraId="431DF1B5" w14:textId="77777777" w:rsidR="00406199" w:rsidRDefault="00A2476D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Desarrollo y evaluación de la Situación de Aprendizaje</w:t>
            </w:r>
          </w:p>
        </w:tc>
      </w:tr>
      <w:tr w:rsidR="00406199" w14:paraId="23A72A69" w14:textId="77777777">
        <w:tc>
          <w:tcPr>
            <w:tcW w:w="12996" w:type="dxa"/>
          </w:tcPr>
          <w:p w14:paraId="5744BD8A" w14:textId="498665DA" w:rsidR="004F0432" w:rsidRPr="0049612C" w:rsidRDefault="004F0432" w:rsidP="004F04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49612C">
              <w:rPr>
                <w:rFonts w:asciiTheme="minorHAnsi" w:hAnsiTheme="minorHAnsi" w:cstheme="minorHAnsi"/>
                <w:b/>
                <w:bCs/>
                <w:u w:val="single"/>
              </w:rPr>
              <w:t>Introducción:</w:t>
            </w:r>
          </w:p>
          <w:p w14:paraId="4F923E19" w14:textId="759ECC9E" w:rsidR="004F0432" w:rsidRDefault="004F0432" w:rsidP="004F04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F0432">
              <w:rPr>
                <w:rFonts w:asciiTheme="minorHAnsi" w:hAnsiTheme="minorHAnsi" w:cstheme="minorHAnsi"/>
              </w:rPr>
              <w:t>El/la alumno(a) comprende porque el deporte es una actividad integral ya que le</w:t>
            </w:r>
            <w:r w:rsidR="004A7B45">
              <w:rPr>
                <w:rFonts w:asciiTheme="minorHAnsi" w:hAnsiTheme="minorHAnsi" w:cstheme="minorHAnsi"/>
              </w:rPr>
              <w:t xml:space="preserve"> </w:t>
            </w:r>
            <w:r w:rsidRPr="004F0432">
              <w:rPr>
                <w:rFonts w:asciiTheme="minorHAnsi" w:hAnsiTheme="minorHAnsi" w:cstheme="minorHAnsi"/>
              </w:rPr>
              <w:t>permite desarrollar varios aspectos importantes como; la disciplina, trabajo en equipo</w:t>
            </w:r>
            <w:r w:rsidR="004A7B45">
              <w:rPr>
                <w:rFonts w:asciiTheme="minorHAnsi" w:hAnsiTheme="minorHAnsi" w:cstheme="minorHAnsi"/>
              </w:rPr>
              <w:t xml:space="preserve"> </w:t>
            </w:r>
            <w:r w:rsidRPr="004F0432">
              <w:rPr>
                <w:rFonts w:asciiTheme="minorHAnsi" w:hAnsiTheme="minorHAnsi" w:cstheme="minorHAnsi"/>
              </w:rPr>
              <w:t xml:space="preserve">y la </w:t>
            </w:r>
            <w:r w:rsidR="00E7761F">
              <w:rPr>
                <w:rFonts w:asciiTheme="minorHAnsi" w:hAnsiTheme="minorHAnsi" w:cstheme="minorHAnsi"/>
              </w:rPr>
              <w:t xml:space="preserve">formación de una vida saludable, el docente proyectara un video denominado “ triángulo de la actividad física “ posteriormente contestaran un cuestionario relacionado con el video.  </w:t>
            </w:r>
          </w:p>
          <w:p w14:paraId="339FD6DF" w14:textId="77777777" w:rsidR="004A7B45" w:rsidRPr="004F0432" w:rsidRDefault="004A7B45" w:rsidP="004F04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14:paraId="3865358D" w14:textId="77777777" w:rsidR="004F0432" w:rsidRPr="0049612C" w:rsidRDefault="004F0432" w:rsidP="004F04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49612C">
              <w:rPr>
                <w:rFonts w:asciiTheme="minorHAnsi" w:hAnsiTheme="minorHAnsi" w:cstheme="minorHAnsi"/>
                <w:b/>
                <w:bCs/>
                <w:u w:val="single"/>
              </w:rPr>
              <w:t>Inicio:</w:t>
            </w:r>
          </w:p>
          <w:p w14:paraId="1DC42E5A" w14:textId="3B692387" w:rsidR="004F0432" w:rsidRDefault="004F0432" w:rsidP="004F04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F0432">
              <w:rPr>
                <w:rFonts w:asciiTheme="minorHAnsi" w:hAnsiTheme="minorHAnsi" w:cstheme="minorHAnsi"/>
              </w:rPr>
              <w:t>El/la alumno(a) realiza ejercicios de preparación y calentamiento.</w:t>
            </w:r>
            <w:r w:rsidR="002A79FC">
              <w:rPr>
                <w:rFonts w:asciiTheme="minorHAnsi" w:hAnsiTheme="minorHAnsi" w:cstheme="minorHAnsi"/>
              </w:rPr>
              <w:t xml:space="preserve">  </w:t>
            </w:r>
            <w:r w:rsidR="00E7761F">
              <w:rPr>
                <w:rFonts w:asciiTheme="minorHAnsi" w:hAnsiTheme="minorHAnsi" w:cstheme="minorHAnsi"/>
              </w:rPr>
              <w:t xml:space="preserve">  El docente expondrá la definición de calentamiento, beneficios del calentamiento antes de alguna actividad física, así como el tiempo sugerido para una buena actividad fisca y el evitar una lesión deportiva. </w:t>
            </w:r>
            <w:r w:rsidR="002A79FC">
              <w:rPr>
                <w:rFonts w:asciiTheme="minorHAnsi" w:hAnsiTheme="minorHAnsi" w:cstheme="minorHAnsi"/>
              </w:rPr>
              <w:t xml:space="preserve"> Evaluación diagnostica </w:t>
            </w:r>
          </w:p>
          <w:p w14:paraId="08A8E3E0" w14:textId="77777777" w:rsidR="004A7B45" w:rsidRPr="004F0432" w:rsidRDefault="004A7B45" w:rsidP="004F04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14:paraId="0A32FB28" w14:textId="77777777" w:rsidR="004F0432" w:rsidRPr="0049612C" w:rsidRDefault="004F0432" w:rsidP="004F04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49612C">
              <w:rPr>
                <w:rFonts w:asciiTheme="minorHAnsi" w:hAnsiTheme="minorHAnsi" w:cstheme="minorHAnsi"/>
                <w:b/>
                <w:bCs/>
                <w:u w:val="single"/>
              </w:rPr>
              <w:t>Desarrollo:</w:t>
            </w:r>
          </w:p>
          <w:p w14:paraId="43BC8579" w14:textId="7DBA7279" w:rsidR="00E7761F" w:rsidRDefault="004F0432" w:rsidP="004F04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F0432">
              <w:rPr>
                <w:rFonts w:asciiTheme="minorHAnsi" w:hAnsiTheme="minorHAnsi" w:cstheme="minorHAnsi"/>
              </w:rPr>
              <w:t>El/la alumno(a) se dividirá en varios equipos de cuatro a seis integrantes y con los</w:t>
            </w:r>
            <w:r w:rsidR="004A7B45">
              <w:rPr>
                <w:rFonts w:asciiTheme="minorHAnsi" w:hAnsiTheme="minorHAnsi" w:cstheme="minorHAnsi"/>
              </w:rPr>
              <w:t xml:space="preserve"> </w:t>
            </w:r>
            <w:r w:rsidRPr="004F0432">
              <w:rPr>
                <w:rFonts w:asciiTheme="minorHAnsi" w:hAnsiTheme="minorHAnsi" w:cstheme="minorHAnsi"/>
              </w:rPr>
              <w:t>materiales asignados</w:t>
            </w:r>
            <w:r w:rsidR="00E7761F">
              <w:rPr>
                <w:rFonts w:asciiTheme="minorHAnsi" w:hAnsiTheme="minorHAnsi" w:cstheme="minorHAnsi"/>
              </w:rPr>
              <w:t xml:space="preserve"> (vasos de unicel u otro material que se tenga disponible se </w:t>
            </w:r>
            <w:r w:rsidR="00E7761F" w:rsidRPr="004F0432">
              <w:rPr>
                <w:rFonts w:asciiTheme="minorHAnsi" w:hAnsiTheme="minorHAnsi" w:cstheme="minorHAnsi"/>
              </w:rPr>
              <w:t>harán</w:t>
            </w:r>
            <w:r w:rsidRPr="004F0432">
              <w:rPr>
                <w:rFonts w:asciiTheme="minorHAnsi" w:hAnsiTheme="minorHAnsi" w:cstheme="minorHAnsi"/>
              </w:rPr>
              <w:t xml:space="preserve"> una torre</w:t>
            </w:r>
            <w:r w:rsidR="00E7761F" w:rsidRPr="004F0432">
              <w:rPr>
                <w:rFonts w:asciiTheme="minorHAnsi" w:hAnsiTheme="minorHAnsi" w:cstheme="minorHAnsi"/>
              </w:rPr>
              <w:t>,</w:t>
            </w:r>
            <w:r w:rsidR="00E7761F">
              <w:rPr>
                <w:rFonts w:asciiTheme="minorHAnsi" w:hAnsiTheme="minorHAnsi" w:cstheme="minorHAnsi"/>
              </w:rPr>
              <w:t xml:space="preserve"> </w:t>
            </w:r>
            <w:r w:rsidR="00E7761F" w:rsidRPr="004F0432">
              <w:rPr>
                <w:rFonts w:asciiTheme="minorHAnsi" w:hAnsiTheme="minorHAnsi" w:cstheme="minorHAnsi"/>
              </w:rPr>
              <w:t>debe</w:t>
            </w:r>
            <w:r w:rsidRPr="004F0432">
              <w:rPr>
                <w:rFonts w:asciiTheme="minorHAnsi" w:hAnsiTheme="minorHAnsi" w:cstheme="minorHAnsi"/>
              </w:rPr>
              <w:t xml:space="preserve"> ser lo más alta posible y debe sostenerse</w:t>
            </w:r>
            <w:r w:rsidR="004A7B45">
              <w:rPr>
                <w:rFonts w:asciiTheme="minorHAnsi" w:hAnsiTheme="minorHAnsi" w:cstheme="minorHAnsi"/>
              </w:rPr>
              <w:t xml:space="preserve"> por sí sola </w:t>
            </w:r>
            <w:r w:rsidRPr="004F0432">
              <w:rPr>
                <w:rFonts w:asciiTheme="minorHAnsi" w:hAnsiTheme="minorHAnsi" w:cstheme="minorHAnsi"/>
              </w:rPr>
              <w:t>sin ayuda de ningún participante.</w:t>
            </w:r>
            <w:r w:rsidR="002A79FC">
              <w:rPr>
                <w:rFonts w:asciiTheme="minorHAnsi" w:hAnsiTheme="minorHAnsi" w:cstheme="minorHAnsi"/>
              </w:rPr>
              <w:t xml:space="preserve">     </w:t>
            </w:r>
          </w:p>
          <w:p w14:paraId="2EB9D33C" w14:textId="0A607B76" w:rsidR="004F0432" w:rsidRDefault="002A79FC" w:rsidP="004F04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Evaluación </w:t>
            </w:r>
            <w:r w:rsidR="00E7761F">
              <w:rPr>
                <w:rFonts w:asciiTheme="minorHAnsi" w:hAnsiTheme="minorHAnsi" w:cstheme="minorHAnsi"/>
              </w:rPr>
              <w:t>( lista de cotejo</w:t>
            </w:r>
            <w:r>
              <w:rPr>
                <w:rFonts w:asciiTheme="minorHAnsi" w:hAnsiTheme="minorHAnsi" w:cstheme="minorHAnsi"/>
              </w:rPr>
              <w:t xml:space="preserve"> )</w:t>
            </w:r>
            <w:r w:rsidR="00E7761F">
              <w:rPr>
                <w:rFonts w:asciiTheme="minorHAnsi" w:hAnsiTheme="minorHAnsi" w:cstheme="minorHAnsi"/>
              </w:rPr>
              <w:t xml:space="preserve"> </w:t>
            </w:r>
          </w:p>
          <w:p w14:paraId="2356FDF8" w14:textId="77777777" w:rsidR="004A7B45" w:rsidRPr="004A7B45" w:rsidRDefault="004A7B45" w:rsidP="004F04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  <w:p w14:paraId="29E97BF1" w14:textId="77777777" w:rsidR="004F0432" w:rsidRPr="0049612C" w:rsidRDefault="004F0432" w:rsidP="004F04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49612C">
              <w:rPr>
                <w:rFonts w:asciiTheme="minorHAnsi" w:hAnsiTheme="minorHAnsi" w:cstheme="minorHAnsi"/>
                <w:b/>
                <w:bCs/>
                <w:u w:val="single"/>
              </w:rPr>
              <w:t>Cierre:</w:t>
            </w:r>
          </w:p>
          <w:p w14:paraId="0181C440" w14:textId="57C33C9C" w:rsidR="00406199" w:rsidRPr="004F0432" w:rsidRDefault="004F0432" w:rsidP="004F0432">
            <w:pPr>
              <w:numPr>
                <w:ilvl w:val="0"/>
                <w:numId w:val="3"/>
              </w:numPr>
              <w:spacing w:line="276" w:lineRule="auto"/>
              <w:rPr>
                <w:rFonts w:asciiTheme="minorHAnsi" w:eastAsia="Montserrat" w:hAnsiTheme="minorHAnsi" w:cstheme="minorHAnsi"/>
              </w:rPr>
            </w:pPr>
            <w:r w:rsidRPr="004F0432">
              <w:rPr>
                <w:rFonts w:asciiTheme="minorHAnsi" w:hAnsiTheme="minorHAnsi" w:cstheme="minorHAnsi"/>
              </w:rPr>
              <w:t>El/la alumno(a) realiza ejercicios de recuperación o enfriamiento</w:t>
            </w:r>
            <w:r w:rsidR="0049612C">
              <w:rPr>
                <w:rFonts w:asciiTheme="minorHAnsi" w:hAnsiTheme="minorHAnsi" w:cstheme="minorHAnsi"/>
              </w:rPr>
              <w:t>.</w:t>
            </w:r>
            <w:r w:rsidR="002A79FC">
              <w:rPr>
                <w:rFonts w:asciiTheme="minorHAnsi" w:hAnsiTheme="minorHAnsi" w:cstheme="minorHAnsi"/>
              </w:rPr>
              <w:t xml:space="preserve"> </w:t>
            </w:r>
            <w:r w:rsidR="009D7B0B">
              <w:rPr>
                <w:rFonts w:asciiTheme="minorHAnsi" w:hAnsiTheme="minorHAnsi" w:cstheme="minorHAnsi"/>
              </w:rPr>
              <w:t xml:space="preserve">Los alumnos tomaran una posición cómoda comenzara a realizar ejercicios de respiración para regresar su ritmo cardiaco y su temperatura corporal a la normalidad. </w:t>
            </w:r>
          </w:p>
          <w:p w14:paraId="030CF888" w14:textId="77777777" w:rsidR="00406199" w:rsidRDefault="00406199" w:rsidP="004A7B45">
            <w:pPr>
              <w:spacing w:line="276" w:lineRule="auto"/>
              <w:ind w:left="720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</w:tbl>
    <w:p w14:paraId="5F12D00B" w14:textId="77777777" w:rsidR="00406199" w:rsidRDefault="00406199">
      <w:pPr>
        <w:jc w:val="both"/>
        <w:rPr>
          <w:sz w:val="2"/>
          <w:szCs w:val="2"/>
        </w:rPr>
      </w:pPr>
    </w:p>
    <w:tbl>
      <w:tblPr>
        <w:tblStyle w:val="aa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6"/>
      </w:tblGrid>
      <w:tr w:rsidR="00406199" w14:paraId="5063CD9F" w14:textId="77777777">
        <w:tc>
          <w:tcPr>
            <w:tcW w:w="12996" w:type="dxa"/>
            <w:shd w:val="clear" w:color="auto" w:fill="BC955C"/>
          </w:tcPr>
          <w:p w14:paraId="6FC414ED" w14:textId="77777777" w:rsidR="00406199" w:rsidRDefault="00A2476D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Estudio independiente</w:t>
            </w:r>
          </w:p>
        </w:tc>
      </w:tr>
      <w:tr w:rsidR="00406199" w14:paraId="56CA5F48" w14:textId="77777777">
        <w:tc>
          <w:tcPr>
            <w:tcW w:w="12996" w:type="dxa"/>
          </w:tcPr>
          <w:p w14:paraId="2671C75D" w14:textId="1637EFC9" w:rsidR="00FE3475" w:rsidRPr="00FE3475" w:rsidRDefault="00FE3475" w:rsidP="0049612C">
            <w:pPr>
              <w:numPr>
                <w:ilvl w:val="0"/>
                <w:numId w:val="2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t>Fomentar la activación física con la familia (caminata de fin de semana).</w:t>
            </w:r>
          </w:p>
          <w:p w14:paraId="1FD41A9D" w14:textId="561F9F87" w:rsidR="00406199" w:rsidRDefault="00FE3475" w:rsidP="0049612C">
            <w:pPr>
              <w:numPr>
                <w:ilvl w:val="0"/>
                <w:numId w:val="2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t>Practicar del deporte y la educación física en la comunidad, fomentando la igualdad de género para la construcción de una sociedad justa e igualitaria. (basquetbol, futbol, beisbol, ciclismo, etc.)</w:t>
            </w:r>
          </w:p>
          <w:p w14:paraId="543C1876" w14:textId="1AAB5B3F" w:rsidR="00406199" w:rsidRPr="009A6B6B" w:rsidRDefault="00FE3475" w:rsidP="0049612C">
            <w:pPr>
              <w:numPr>
                <w:ilvl w:val="0"/>
                <w:numId w:val="2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t>Promover en la comunidad estilos de vida saludables y la educación para la salud.  (A través de</w:t>
            </w:r>
            <w:r w:rsidR="009A6B6B">
              <w:t xml:space="preserve"> </w:t>
            </w:r>
            <w:proofErr w:type="spellStart"/>
            <w:r w:rsidR="009A6B6B">
              <w:t>rallys</w:t>
            </w:r>
            <w:proofErr w:type="spellEnd"/>
            <w:r w:rsidR="009A6B6B">
              <w:t xml:space="preserve"> deportivos fomentando la participación y la colaboración en equipo).</w:t>
            </w:r>
          </w:p>
          <w:p w14:paraId="15B84B9F" w14:textId="1C1C9C83" w:rsidR="009A6B6B" w:rsidRPr="00FE3475" w:rsidRDefault="009A6B6B" w:rsidP="0049612C">
            <w:pPr>
              <w:numPr>
                <w:ilvl w:val="0"/>
                <w:numId w:val="2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t xml:space="preserve">Actividades de reflexión y toma de conciencia sobre la importancia de </w:t>
            </w:r>
            <w:r w:rsidR="00545517">
              <w:t>la</w:t>
            </w:r>
            <w:r>
              <w:t xml:space="preserve"> actividad </w:t>
            </w:r>
            <w:r w:rsidR="00545517">
              <w:t>física</w:t>
            </w:r>
            <w:r>
              <w:t xml:space="preserve"> en nuestras vidas.</w:t>
            </w:r>
          </w:p>
          <w:p w14:paraId="270DC850" w14:textId="7F9659EF" w:rsidR="00FE3475" w:rsidRDefault="00FE3475" w:rsidP="00FE3475">
            <w:pPr>
              <w:spacing w:line="276" w:lineRule="auto"/>
              <w:ind w:left="720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</w:tbl>
    <w:p w14:paraId="2CB62C2B" w14:textId="77777777" w:rsidR="00406199" w:rsidRDefault="00406199">
      <w:pPr>
        <w:jc w:val="both"/>
      </w:pPr>
    </w:p>
    <w:tbl>
      <w:tblPr>
        <w:tblStyle w:val="ab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6"/>
      </w:tblGrid>
      <w:tr w:rsidR="00406199" w14:paraId="37DEF88C" w14:textId="77777777">
        <w:tc>
          <w:tcPr>
            <w:tcW w:w="12996" w:type="dxa"/>
            <w:shd w:val="clear" w:color="auto" w:fill="BC955C"/>
          </w:tcPr>
          <w:p w14:paraId="63C92D62" w14:textId="77777777" w:rsidR="00406199" w:rsidRDefault="00A2476D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Retroalimentación de la práctica docente</w:t>
            </w:r>
          </w:p>
        </w:tc>
      </w:tr>
      <w:tr w:rsidR="00406199" w14:paraId="2C5ED1E2" w14:textId="77777777">
        <w:tc>
          <w:tcPr>
            <w:tcW w:w="12996" w:type="dxa"/>
          </w:tcPr>
          <w:p w14:paraId="7FF1D491" w14:textId="77777777" w:rsidR="00406199" w:rsidRDefault="00A2476D">
            <w:pPr>
              <w:numPr>
                <w:ilvl w:val="0"/>
                <w:numId w:val="4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</w:p>
          <w:p w14:paraId="7B74CA57" w14:textId="77777777" w:rsidR="00406199" w:rsidRDefault="00A2476D">
            <w:pPr>
              <w:numPr>
                <w:ilvl w:val="0"/>
                <w:numId w:val="4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</w:p>
          <w:p w14:paraId="4A835B9F" w14:textId="77777777" w:rsidR="00406199" w:rsidRDefault="00A2476D">
            <w:pPr>
              <w:numPr>
                <w:ilvl w:val="0"/>
                <w:numId w:val="4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</w:p>
        </w:tc>
      </w:tr>
    </w:tbl>
    <w:p w14:paraId="4CA68CE3" w14:textId="77777777" w:rsidR="00406199" w:rsidRDefault="00406199">
      <w:pPr>
        <w:jc w:val="both"/>
        <w:rPr>
          <w:sz w:val="2"/>
          <w:szCs w:val="2"/>
        </w:rPr>
      </w:pPr>
    </w:p>
    <w:p w14:paraId="2C77CCBD" w14:textId="77777777" w:rsidR="00406199" w:rsidRDefault="00406199">
      <w:pPr>
        <w:jc w:val="both"/>
        <w:rPr>
          <w:sz w:val="2"/>
          <w:szCs w:val="2"/>
        </w:rPr>
      </w:pPr>
    </w:p>
    <w:tbl>
      <w:tblPr>
        <w:tblStyle w:val="ac"/>
        <w:tblW w:w="129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98"/>
        <w:gridCol w:w="6498"/>
      </w:tblGrid>
      <w:tr w:rsidR="00406199" w14:paraId="035A3FDD" w14:textId="77777777">
        <w:tc>
          <w:tcPr>
            <w:tcW w:w="6498" w:type="dxa"/>
          </w:tcPr>
          <w:p w14:paraId="0AF63432" w14:textId="77777777" w:rsidR="00406199" w:rsidRDefault="00406199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6498" w:type="dxa"/>
          </w:tcPr>
          <w:p w14:paraId="223D2B39" w14:textId="77777777" w:rsidR="00406199" w:rsidRDefault="00406199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1FAFE102" w14:textId="77777777" w:rsidR="00406199" w:rsidRDefault="00406199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957BF27" w14:textId="77777777" w:rsidR="00406199" w:rsidRDefault="00406199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64D0232" w14:textId="77777777" w:rsidR="00406199" w:rsidRDefault="00406199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406199" w14:paraId="7889839A" w14:textId="77777777">
        <w:tc>
          <w:tcPr>
            <w:tcW w:w="6498" w:type="dxa"/>
            <w:shd w:val="clear" w:color="auto" w:fill="BC955C"/>
          </w:tcPr>
          <w:p w14:paraId="3850B2F7" w14:textId="77777777" w:rsidR="00406199" w:rsidRDefault="00A2476D">
            <w:pPr>
              <w:spacing w:line="276" w:lineRule="auto"/>
              <w:jc w:val="center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Revisión de la autoridad académica</w:t>
            </w:r>
          </w:p>
        </w:tc>
        <w:tc>
          <w:tcPr>
            <w:tcW w:w="6498" w:type="dxa"/>
            <w:shd w:val="clear" w:color="auto" w:fill="BC955C"/>
          </w:tcPr>
          <w:p w14:paraId="0AEE719E" w14:textId="77777777" w:rsidR="00406199" w:rsidRDefault="00A2476D">
            <w:pPr>
              <w:spacing w:line="276" w:lineRule="auto"/>
              <w:jc w:val="center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Firma Docente</w:t>
            </w:r>
          </w:p>
        </w:tc>
      </w:tr>
    </w:tbl>
    <w:p w14:paraId="4E8A968B" w14:textId="77777777" w:rsidR="00406199" w:rsidRDefault="00406199">
      <w:pPr>
        <w:jc w:val="both"/>
      </w:pPr>
    </w:p>
    <w:sectPr w:rsidR="004061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C62C2" w14:textId="77777777" w:rsidR="008F1088" w:rsidRDefault="008F1088">
      <w:pPr>
        <w:spacing w:after="0" w:line="240" w:lineRule="auto"/>
      </w:pPr>
      <w:r>
        <w:separator/>
      </w:r>
    </w:p>
  </w:endnote>
  <w:endnote w:type="continuationSeparator" w:id="0">
    <w:p w14:paraId="7ED7DA0B" w14:textId="77777777" w:rsidR="008F1088" w:rsidRDefault="008F1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SemiBold">
    <w:altName w:val="Calibri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24444" w14:textId="77777777" w:rsidR="00406199" w:rsidRDefault="0040619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E245B" w14:textId="77777777" w:rsidR="00406199" w:rsidRDefault="0040619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E902F" w14:textId="77777777" w:rsidR="00406199" w:rsidRDefault="0040619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23B25" w14:textId="77777777" w:rsidR="008F1088" w:rsidRDefault="008F1088">
      <w:pPr>
        <w:spacing w:after="0" w:line="240" w:lineRule="auto"/>
      </w:pPr>
      <w:r>
        <w:separator/>
      </w:r>
    </w:p>
  </w:footnote>
  <w:footnote w:type="continuationSeparator" w:id="0">
    <w:p w14:paraId="39403747" w14:textId="77777777" w:rsidR="008F1088" w:rsidRDefault="008F1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BFDBD" w14:textId="77777777" w:rsidR="00406199" w:rsidRDefault="008F10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2A500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791.25pt;height:611.25pt;z-index:-251657728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22F7D" w14:textId="77777777" w:rsidR="00406199" w:rsidRDefault="008F10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5AF589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alt="" style="position:absolute;margin-left:0;margin-top:0;width:791.25pt;height:611.25pt;z-index:-251659776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4F666" w14:textId="77777777" w:rsidR="00406199" w:rsidRDefault="008F10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18AE5E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791.25pt;height:611.25pt;z-index:-251658752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9460F"/>
    <w:multiLevelType w:val="multilevel"/>
    <w:tmpl w:val="013A7D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1FF1592"/>
    <w:multiLevelType w:val="multilevel"/>
    <w:tmpl w:val="70947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B6C7FD0"/>
    <w:multiLevelType w:val="hybridMultilevel"/>
    <w:tmpl w:val="2E62DA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64D93"/>
    <w:multiLevelType w:val="multilevel"/>
    <w:tmpl w:val="721613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1AB0E66"/>
    <w:multiLevelType w:val="multilevel"/>
    <w:tmpl w:val="3B6E5F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199"/>
    <w:rsid w:val="00037457"/>
    <w:rsid w:val="002343F1"/>
    <w:rsid w:val="002A79FC"/>
    <w:rsid w:val="002C1AE9"/>
    <w:rsid w:val="0033196B"/>
    <w:rsid w:val="00406199"/>
    <w:rsid w:val="0049612C"/>
    <w:rsid w:val="004A7B45"/>
    <w:rsid w:val="004D20F1"/>
    <w:rsid w:val="004F0432"/>
    <w:rsid w:val="004F117C"/>
    <w:rsid w:val="00545517"/>
    <w:rsid w:val="00554641"/>
    <w:rsid w:val="005A392C"/>
    <w:rsid w:val="006F092E"/>
    <w:rsid w:val="00872625"/>
    <w:rsid w:val="008F1088"/>
    <w:rsid w:val="008F742C"/>
    <w:rsid w:val="00957B7E"/>
    <w:rsid w:val="00981903"/>
    <w:rsid w:val="009A584E"/>
    <w:rsid w:val="009A6B6B"/>
    <w:rsid w:val="009D7B0B"/>
    <w:rsid w:val="00A2476D"/>
    <w:rsid w:val="00B235E7"/>
    <w:rsid w:val="00C863EC"/>
    <w:rsid w:val="00DB1604"/>
    <w:rsid w:val="00E7761F"/>
    <w:rsid w:val="00E97B40"/>
    <w:rsid w:val="00F204D7"/>
    <w:rsid w:val="00FD1F4B"/>
    <w:rsid w:val="00FE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B369745"/>
  <w15:docId w15:val="{861222D9-4534-40EE-A96F-E39693134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59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2F1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2F1959"/>
    <w:rPr>
      <w:color w:val="808080"/>
    </w:rPr>
  </w:style>
  <w:style w:type="paragraph" w:styleId="NormalWeb">
    <w:name w:val="Normal (Web)"/>
    <w:basedOn w:val="Normal"/>
    <w:uiPriority w:val="99"/>
    <w:unhideWhenUsed/>
    <w:rsid w:val="000A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264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6499"/>
  </w:style>
  <w:style w:type="paragraph" w:styleId="Piedepgina">
    <w:name w:val="footer"/>
    <w:basedOn w:val="Normal"/>
    <w:link w:val="PiedepginaCar"/>
    <w:uiPriority w:val="99"/>
    <w:unhideWhenUsed/>
    <w:rsid w:val="00E264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6499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D1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DlhRzcrrdzC2lw4qm24qcWrabA==">CgMxLjA4AHIhMWNaMGpJdGV3ME8tSGVQdERCanl3U3ZBVFdhRnE1ODB1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 Mendoza Ruiz</dc:creator>
  <cp:lastModifiedBy>ELIZABETH RIVERA</cp:lastModifiedBy>
  <cp:revision>3</cp:revision>
  <dcterms:created xsi:type="dcterms:W3CDTF">2023-08-22T17:54:00Z</dcterms:created>
  <dcterms:modified xsi:type="dcterms:W3CDTF">2024-09-05T05:23:00Z</dcterms:modified>
</cp:coreProperties>
</file>