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7AB96" w14:textId="77777777" w:rsidR="005101E2" w:rsidRPr="00256512" w:rsidRDefault="005101E2" w:rsidP="005101E2">
      <w:pPr>
        <w:spacing w:after="0" w:line="240" w:lineRule="auto"/>
        <w:jc w:val="center"/>
        <w:rPr>
          <w:rFonts w:ascii="Times New Roman" w:hAnsi="Times New Roman" w:cs="Times New Roman"/>
          <w:b/>
          <w:bCs/>
          <w:sz w:val="24"/>
          <w:szCs w:val="24"/>
        </w:rPr>
      </w:pPr>
      <w:r w:rsidRPr="00256512">
        <w:rPr>
          <w:rFonts w:ascii="Times New Roman" w:hAnsi="Times New Roman" w:cs="Times New Roman"/>
          <w:b/>
          <w:bCs/>
          <w:sz w:val="24"/>
          <w:szCs w:val="24"/>
        </w:rPr>
        <w:t xml:space="preserve">Secretaría de Educación </w:t>
      </w:r>
    </w:p>
    <w:p w14:paraId="770E67CA" w14:textId="77777777" w:rsidR="005101E2" w:rsidRPr="00256512" w:rsidRDefault="005101E2" w:rsidP="005101E2">
      <w:pPr>
        <w:tabs>
          <w:tab w:val="left" w:pos="1092"/>
          <w:tab w:val="center" w:pos="7200"/>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sidRPr="00256512">
        <w:rPr>
          <w:rFonts w:ascii="Times New Roman" w:hAnsi="Times New Roman" w:cs="Times New Roman"/>
          <w:b/>
          <w:bCs/>
          <w:sz w:val="24"/>
          <w:szCs w:val="24"/>
        </w:rPr>
        <w:t xml:space="preserve">Subsecretaría de Educación </w:t>
      </w:r>
      <w:r>
        <w:rPr>
          <w:rFonts w:ascii="Times New Roman" w:hAnsi="Times New Roman" w:cs="Times New Roman"/>
          <w:b/>
          <w:bCs/>
          <w:sz w:val="24"/>
          <w:szCs w:val="24"/>
        </w:rPr>
        <w:t>Básica y Media Superior</w:t>
      </w:r>
    </w:p>
    <w:p w14:paraId="7EB0A977" w14:textId="77777777" w:rsidR="005101E2" w:rsidRPr="00256512" w:rsidRDefault="005101E2" w:rsidP="005101E2">
      <w:pPr>
        <w:spacing w:after="0" w:line="240" w:lineRule="auto"/>
        <w:jc w:val="center"/>
        <w:rPr>
          <w:rFonts w:ascii="Times New Roman" w:hAnsi="Times New Roman" w:cs="Times New Roman"/>
          <w:b/>
          <w:bCs/>
          <w:sz w:val="24"/>
          <w:szCs w:val="24"/>
        </w:rPr>
      </w:pPr>
      <w:r w:rsidRPr="00256512">
        <w:rPr>
          <w:rFonts w:ascii="Times New Roman" w:hAnsi="Times New Roman" w:cs="Times New Roman"/>
          <w:b/>
          <w:bCs/>
          <w:sz w:val="24"/>
          <w:szCs w:val="24"/>
        </w:rPr>
        <w:t>Dirección de Bachilleratos Estatales y Preparatoria Abierta</w:t>
      </w:r>
    </w:p>
    <w:p w14:paraId="5A622873" w14:textId="77777777" w:rsidR="005101E2" w:rsidRDefault="005101E2" w:rsidP="005101E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Supervisión Escolar de Bachilleratos Digitales y </w:t>
      </w:r>
      <w:proofErr w:type="spellStart"/>
      <w:r>
        <w:rPr>
          <w:rFonts w:ascii="Times New Roman" w:hAnsi="Times New Roman" w:cs="Times New Roman"/>
          <w:b/>
          <w:bCs/>
          <w:sz w:val="24"/>
          <w:szCs w:val="24"/>
        </w:rPr>
        <w:t>Telebachilleratos</w:t>
      </w:r>
      <w:proofErr w:type="spellEnd"/>
      <w:r>
        <w:rPr>
          <w:rFonts w:ascii="Times New Roman" w:hAnsi="Times New Roman" w:cs="Times New Roman"/>
          <w:b/>
          <w:bCs/>
          <w:sz w:val="24"/>
          <w:szCs w:val="24"/>
        </w:rPr>
        <w:t xml:space="preserve"> Comunitarios</w:t>
      </w:r>
    </w:p>
    <w:p w14:paraId="02B6A51D" w14:textId="77777777" w:rsidR="005101E2" w:rsidRDefault="005101E2" w:rsidP="005101E2">
      <w:pPr>
        <w:spacing w:after="0" w:line="240" w:lineRule="auto"/>
        <w:jc w:val="center"/>
        <w:rPr>
          <w:rFonts w:ascii="Times New Roman" w:hAnsi="Times New Roman" w:cs="Times New Roman"/>
          <w:b/>
          <w:bCs/>
          <w:sz w:val="24"/>
          <w:szCs w:val="24"/>
        </w:rPr>
      </w:pPr>
      <w:r w:rsidRPr="00256512">
        <w:rPr>
          <w:rFonts w:ascii="Times New Roman" w:hAnsi="Times New Roman" w:cs="Times New Roman"/>
          <w:b/>
          <w:bCs/>
          <w:sz w:val="24"/>
          <w:szCs w:val="24"/>
        </w:rPr>
        <w:t>Zona Escolar 0</w:t>
      </w:r>
      <w:r>
        <w:rPr>
          <w:rFonts w:ascii="Times New Roman" w:hAnsi="Times New Roman" w:cs="Times New Roman"/>
          <w:b/>
          <w:bCs/>
          <w:sz w:val="24"/>
          <w:szCs w:val="24"/>
        </w:rPr>
        <w:t>15</w:t>
      </w:r>
      <w:r w:rsidRPr="00256512">
        <w:rPr>
          <w:rFonts w:ascii="Times New Roman" w:hAnsi="Times New Roman" w:cs="Times New Roman"/>
          <w:b/>
          <w:bCs/>
          <w:sz w:val="24"/>
          <w:szCs w:val="24"/>
        </w:rPr>
        <w:t xml:space="preserve"> </w:t>
      </w:r>
      <w:r>
        <w:rPr>
          <w:rFonts w:ascii="Times New Roman" w:hAnsi="Times New Roman" w:cs="Times New Roman"/>
          <w:b/>
          <w:bCs/>
          <w:sz w:val="24"/>
          <w:szCs w:val="24"/>
        </w:rPr>
        <w:t xml:space="preserve">  C.C.T. 21FMS0081K   </w:t>
      </w:r>
      <w:r w:rsidRPr="00256512">
        <w:rPr>
          <w:rFonts w:ascii="Times New Roman" w:hAnsi="Times New Roman" w:cs="Times New Roman"/>
          <w:b/>
          <w:bCs/>
          <w:sz w:val="24"/>
          <w:szCs w:val="24"/>
        </w:rPr>
        <w:t>Tehuacán, Puebla</w:t>
      </w:r>
    </w:p>
    <w:p w14:paraId="33E8FB24" w14:textId="77777777" w:rsidR="005101E2" w:rsidRPr="00390A23" w:rsidRDefault="005101E2" w:rsidP="005101E2">
      <w:pPr>
        <w:spacing w:after="0" w:line="240" w:lineRule="auto"/>
        <w:jc w:val="center"/>
        <w:rPr>
          <w:rFonts w:ascii="Times New Roman" w:hAnsi="Times New Roman" w:cs="Times New Roman"/>
          <w:b/>
          <w:bCs/>
          <w:sz w:val="24"/>
          <w:szCs w:val="24"/>
        </w:rPr>
      </w:pPr>
    </w:p>
    <w:tbl>
      <w:tblPr>
        <w:tblStyle w:val="Tablaconcuadrcula"/>
        <w:tblW w:w="0" w:type="auto"/>
        <w:tblLook w:val="04A0" w:firstRow="1" w:lastRow="0" w:firstColumn="1" w:lastColumn="0" w:noHBand="0" w:noVBand="1"/>
      </w:tblPr>
      <w:tblGrid>
        <w:gridCol w:w="2419"/>
        <w:gridCol w:w="3845"/>
        <w:gridCol w:w="3555"/>
        <w:gridCol w:w="3743"/>
      </w:tblGrid>
      <w:tr w:rsidR="005101E2" w:rsidRPr="00390A23" w14:paraId="29EB2AF8" w14:textId="77777777" w:rsidTr="00AA695D">
        <w:tc>
          <w:tcPr>
            <w:tcW w:w="14390" w:type="dxa"/>
            <w:gridSpan w:val="4"/>
          </w:tcPr>
          <w:p w14:paraId="0BF75100" w14:textId="77777777" w:rsidR="005101E2" w:rsidRPr="000B2486" w:rsidRDefault="005101E2" w:rsidP="00AA695D">
            <w:pPr>
              <w:jc w:val="center"/>
              <w:rPr>
                <w:rFonts w:ascii="Times New Roman" w:hAnsi="Times New Roman" w:cs="Times New Roman"/>
                <w:sz w:val="24"/>
                <w:szCs w:val="24"/>
              </w:rPr>
            </w:pPr>
            <w:r w:rsidRPr="000B2486">
              <w:rPr>
                <w:rFonts w:ascii="Times New Roman" w:hAnsi="Times New Roman" w:cs="Times New Roman"/>
                <w:sz w:val="24"/>
                <w:szCs w:val="24"/>
              </w:rPr>
              <w:t>Datos de Encabezado</w:t>
            </w:r>
          </w:p>
        </w:tc>
      </w:tr>
      <w:tr w:rsidR="005101E2" w:rsidRPr="00390A23" w14:paraId="34E769C9" w14:textId="77777777" w:rsidTr="00AA695D">
        <w:tc>
          <w:tcPr>
            <w:tcW w:w="2547" w:type="dxa"/>
          </w:tcPr>
          <w:p w14:paraId="3DDC27E3" w14:textId="77777777" w:rsidR="005101E2" w:rsidRDefault="005101E2" w:rsidP="00AA695D">
            <w:pPr>
              <w:jc w:val="center"/>
              <w:rPr>
                <w:rFonts w:ascii="Times New Roman" w:hAnsi="Times New Roman" w:cs="Times New Roman"/>
                <w:b/>
                <w:bCs/>
                <w:sz w:val="24"/>
                <w:szCs w:val="24"/>
              </w:rPr>
            </w:pPr>
            <w:r>
              <w:rPr>
                <w:rFonts w:ascii="Times New Roman" w:hAnsi="Times New Roman" w:cs="Times New Roman"/>
                <w:b/>
                <w:bCs/>
                <w:sz w:val="24"/>
                <w:szCs w:val="24"/>
              </w:rPr>
              <w:t>Nombre del Plantel:</w:t>
            </w:r>
          </w:p>
          <w:p w14:paraId="41F3075B" w14:textId="77777777" w:rsidR="005101E2" w:rsidRPr="00390A23" w:rsidRDefault="005101E2" w:rsidP="00AA695D">
            <w:pPr>
              <w:jc w:val="center"/>
              <w:rPr>
                <w:rFonts w:ascii="Times New Roman" w:hAnsi="Times New Roman" w:cs="Times New Roman"/>
                <w:b/>
                <w:bCs/>
                <w:sz w:val="24"/>
                <w:szCs w:val="24"/>
              </w:rPr>
            </w:pPr>
          </w:p>
        </w:tc>
        <w:tc>
          <w:tcPr>
            <w:tcW w:w="4108" w:type="dxa"/>
          </w:tcPr>
          <w:p w14:paraId="236E0A5F" w14:textId="77777777" w:rsidR="005101E2" w:rsidRPr="00470C22" w:rsidRDefault="005101E2" w:rsidP="00AA695D">
            <w:pPr>
              <w:jc w:val="center"/>
              <w:rPr>
                <w:rFonts w:ascii="Times New Roman" w:hAnsi="Times New Roman" w:cs="Times New Roman"/>
                <w:sz w:val="24"/>
                <w:szCs w:val="24"/>
              </w:rPr>
            </w:pPr>
            <w:r>
              <w:rPr>
                <w:rFonts w:ascii="Times New Roman" w:hAnsi="Times New Roman" w:cs="Times New Roman"/>
                <w:sz w:val="24"/>
                <w:szCs w:val="24"/>
              </w:rPr>
              <w:t>Bachillerato Digital Núm. 220</w:t>
            </w:r>
          </w:p>
        </w:tc>
        <w:tc>
          <w:tcPr>
            <w:tcW w:w="3780" w:type="dxa"/>
          </w:tcPr>
          <w:p w14:paraId="4F90AFF5" w14:textId="77777777" w:rsidR="005101E2" w:rsidRPr="00390A23" w:rsidRDefault="005101E2" w:rsidP="00AA695D">
            <w:pPr>
              <w:jc w:val="center"/>
              <w:rPr>
                <w:rFonts w:ascii="Times New Roman" w:hAnsi="Times New Roman" w:cs="Times New Roman"/>
                <w:b/>
                <w:bCs/>
                <w:sz w:val="24"/>
                <w:szCs w:val="24"/>
              </w:rPr>
            </w:pPr>
            <w:r>
              <w:rPr>
                <w:rFonts w:ascii="Times New Roman" w:hAnsi="Times New Roman" w:cs="Times New Roman"/>
                <w:b/>
                <w:bCs/>
                <w:sz w:val="24"/>
                <w:szCs w:val="24"/>
              </w:rPr>
              <w:t>C.C.T.</w:t>
            </w:r>
          </w:p>
        </w:tc>
        <w:tc>
          <w:tcPr>
            <w:tcW w:w="3955" w:type="dxa"/>
          </w:tcPr>
          <w:p w14:paraId="7CBB34D9" w14:textId="77777777" w:rsidR="005101E2" w:rsidRPr="00470C22" w:rsidRDefault="005101E2" w:rsidP="00AA695D">
            <w:pPr>
              <w:jc w:val="center"/>
              <w:rPr>
                <w:rFonts w:ascii="Times New Roman" w:hAnsi="Times New Roman" w:cs="Times New Roman"/>
                <w:sz w:val="24"/>
                <w:szCs w:val="24"/>
              </w:rPr>
            </w:pPr>
            <w:r>
              <w:rPr>
                <w:rFonts w:ascii="Times New Roman" w:hAnsi="Times New Roman" w:cs="Times New Roman"/>
                <w:sz w:val="24"/>
                <w:szCs w:val="24"/>
              </w:rPr>
              <w:t>21EBH1030Z</w:t>
            </w:r>
          </w:p>
        </w:tc>
      </w:tr>
      <w:tr w:rsidR="005101E2" w:rsidRPr="00390A23" w14:paraId="30A65E94" w14:textId="77777777" w:rsidTr="00AA695D">
        <w:tc>
          <w:tcPr>
            <w:tcW w:w="2547" w:type="dxa"/>
          </w:tcPr>
          <w:p w14:paraId="2CD20EB9" w14:textId="77777777" w:rsidR="005101E2" w:rsidRPr="00390A23" w:rsidRDefault="005101E2" w:rsidP="00AA695D">
            <w:pPr>
              <w:jc w:val="center"/>
              <w:rPr>
                <w:rFonts w:ascii="Times New Roman" w:hAnsi="Times New Roman" w:cs="Times New Roman"/>
                <w:b/>
                <w:bCs/>
                <w:sz w:val="24"/>
                <w:szCs w:val="24"/>
              </w:rPr>
            </w:pPr>
            <w:r w:rsidRPr="00390A23">
              <w:rPr>
                <w:rFonts w:ascii="Times New Roman" w:hAnsi="Times New Roman" w:cs="Times New Roman"/>
                <w:b/>
                <w:bCs/>
                <w:sz w:val="24"/>
                <w:szCs w:val="24"/>
              </w:rPr>
              <w:t>Nombre de la UAC:</w:t>
            </w:r>
          </w:p>
        </w:tc>
        <w:tc>
          <w:tcPr>
            <w:tcW w:w="4108" w:type="dxa"/>
          </w:tcPr>
          <w:p w14:paraId="118BACB8" w14:textId="77777777" w:rsidR="005101E2" w:rsidRPr="00470C22" w:rsidRDefault="005101E2" w:rsidP="00AA695D">
            <w:pPr>
              <w:jc w:val="center"/>
              <w:rPr>
                <w:rFonts w:ascii="Times New Roman" w:hAnsi="Times New Roman" w:cs="Times New Roman"/>
                <w:sz w:val="24"/>
                <w:szCs w:val="24"/>
              </w:rPr>
            </w:pPr>
            <w:r>
              <w:rPr>
                <w:rFonts w:ascii="Times New Roman" w:hAnsi="Times New Roman" w:cs="Times New Roman"/>
                <w:sz w:val="24"/>
                <w:szCs w:val="24"/>
              </w:rPr>
              <w:t>Cultura Digital II</w:t>
            </w:r>
          </w:p>
        </w:tc>
        <w:tc>
          <w:tcPr>
            <w:tcW w:w="3780" w:type="dxa"/>
          </w:tcPr>
          <w:p w14:paraId="366DDCB2" w14:textId="77777777" w:rsidR="005101E2" w:rsidRPr="00390A23" w:rsidRDefault="005101E2" w:rsidP="00AA695D">
            <w:pPr>
              <w:jc w:val="center"/>
              <w:rPr>
                <w:rFonts w:ascii="Times New Roman" w:hAnsi="Times New Roman" w:cs="Times New Roman"/>
                <w:b/>
                <w:bCs/>
                <w:sz w:val="24"/>
                <w:szCs w:val="24"/>
              </w:rPr>
            </w:pPr>
            <w:r>
              <w:rPr>
                <w:rFonts w:ascii="Times New Roman" w:hAnsi="Times New Roman" w:cs="Times New Roman"/>
                <w:b/>
                <w:bCs/>
                <w:sz w:val="24"/>
                <w:szCs w:val="24"/>
              </w:rPr>
              <w:t xml:space="preserve">RS </w:t>
            </w:r>
            <w:r w:rsidRPr="00390A23">
              <w:rPr>
                <w:rFonts w:ascii="Times New Roman" w:hAnsi="Times New Roman" w:cs="Times New Roman"/>
                <w:b/>
                <w:bCs/>
                <w:sz w:val="24"/>
                <w:szCs w:val="24"/>
              </w:rPr>
              <w:t>/</w:t>
            </w:r>
            <w:r>
              <w:rPr>
                <w:rFonts w:ascii="Times New Roman" w:hAnsi="Times New Roman" w:cs="Times New Roman"/>
                <w:b/>
                <w:bCs/>
                <w:sz w:val="24"/>
                <w:szCs w:val="24"/>
              </w:rPr>
              <w:t xml:space="preserve"> AC </w:t>
            </w:r>
            <w:r w:rsidRPr="00390A23">
              <w:rPr>
                <w:rFonts w:ascii="Times New Roman" w:hAnsi="Times New Roman" w:cs="Times New Roman"/>
                <w:b/>
                <w:bCs/>
                <w:sz w:val="24"/>
                <w:szCs w:val="24"/>
              </w:rPr>
              <w:t>/</w:t>
            </w:r>
            <w:r>
              <w:rPr>
                <w:rFonts w:ascii="Times New Roman" w:hAnsi="Times New Roman" w:cs="Times New Roman"/>
                <w:b/>
                <w:bCs/>
                <w:sz w:val="24"/>
                <w:szCs w:val="24"/>
              </w:rPr>
              <w:t xml:space="preserve"> AFS:</w:t>
            </w:r>
          </w:p>
        </w:tc>
        <w:tc>
          <w:tcPr>
            <w:tcW w:w="3955" w:type="dxa"/>
          </w:tcPr>
          <w:p w14:paraId="2FB867F1" w14:textId="77777777" w:rsidR="005101E2" w:rsidRDefault="005101E2" w:rsidP="00AA695D">
            <w:pPr>
              <w:jc w:val="center"/>
              <w:rPr>
                <w:rFonts w:ascii="Times New Roman" w:hAnsi="Times New Roman" w:cs="Times New Roman"/>
                <w:sz w:val="24"/>
                <w:szCs w:val="24"/>
              </w:rPr>
            </w:pPr>
            <w:r>
              <w:rPr>
                <w:rFonts w:ascii="Times New Roman" w:hAnsi="Times New Roman" w:cs="Times New Roman"/>
                <w:sz w:val="24"/>
                <w:szCs w:val="24"/>
              </w:rPr>
              <w:t xml:space="preserve">Recursos </w:t>
            </w:r>
            <w:proofErr w:type="spellStart"/>
            <w:r>
              <w:rPr>
                <w:rFonts w:ascii="Times New Roman" w:hAnsi="Times New Roman" w:cs="Times New Roman"/>
                <w:sz w:val="24"/>
                <w:szCs w:val="24"/>
              </w:rPr>
              <w:t>Sociocognitivos</w:t>
            </w:r>
            <w:proofErr w:type="spellEnd"/>
          </w:p>
          <w:p w14:paraId="507842C5" w14:textId="77777777" w:rsidR="005101E2" w:rsidRPr="00470C22" w:rsidRDefault="005101E2" w:rsidP="00AA695D">
            <w:pPr>
              <w:jc w:val="center"/>
              <w:rPr>
                <w:rFonts w:ascii="Times New Roman" w:hAnsi="Times New Roman" w:cs="Times New Roman"/>
                <w:sz w:val="24"/>
                <w:szCs w:val="24"/>
              </w:rPr>
            </w:pPr>
          </w:p>
        </w:tc>
      </w:tr>
      <w:tr w:rsidR="005101E2" w:rsidRPr="00390A23" w14:paraId="1AEEAE78" w14:textId="77777777" w:rsidTr="00AA695D">
        <w:tc>
          <w:tcPr>
            <w:tcW w:w="2547" w:type="dxa"/>
          </w:tcPr>
          <w:p w14:paraId="79871387" w14:textId="77777777" w:rsidR="005101E2" w:rsidRPr="00390A23" w:rsidRDefault="005101E2" w:rsidP="00AA695D">
            <w:pPr>
              <w:jc w:val="center"/>
              <w:rPr>
                <w:rFonts w:ascii="Times New Roman" w:hAnsi="Times New Roman" w:cs="Times New Roman"/>
                <w:b/>
                <w:bCs/>
                <w:sz w:val="24"/>
                <w:szCs w:val="24"/>
              </w:rPr>
            </w:pPr>
            <w:r w:rsidRPr="00390A23">
              <w:rPr>
                <w:rFonts w:ascii="Times New Roman" w:hAnsi="Times New Roman" w:cs="Times New Roman"/>
                <w:b/>
                <w:bCs/>
                <w:sz w:val="24"/>
                <w:szCs w:val="24"/>
              </w:rPr>
              <w:t>Docente:</w:t>
            </w:r>
          </w:p>
        </w:tc>
        <w:tc>
          <w:tcPr>
            <w:tcW w:w="4108" w:type="dxa"/>
          </w:tcPr>
          <w:p w14:paraId="4E0511FC" w14:textId="77777777" w:rsidR="005101E2" w:rsidRPr="00470C22" w:rsidRDefault="005101E2" w:rsidP="00AA695D">
            <w:pPr>
              <w:jc w:val="center"/>
              <w:rPr>
                <w:rFonts w:ascii="Times New Roman" w:hAnsi="Times New Roman" w:cs="Times New Roman"/>
                <w:sz w:val="24"/>
                <w:szCs w:val="24"/>
              </w:rPr>
            </w:pPr>
            <w:r>
              <w:rPr>
                <w:rFonts w:ascii="Times New Roman" w:hAnsi="Times New Roman" w:cs="Times New Roman"/>
                <w:sz w:val="24"/>
                <w:szCs w:val="24"/>
              </w:rPr>
              <w:t>Elizabeth Rivera Carrillo</w:t>
            </w:r>
          </w:p>
        </w:tc>
        <w:tc>
          <w:tcPr>
            <w:tcW w:w="3780" w:type="dxa"/>
          </w:tcPr>
          <w:p w14:paraId="338FD8C6" w14:textId="77777777" w:rsidR="005101E2" w:rsidRPr="00390A23" w:rsidRDefault="005101E2" w:rsidP="00AA695D">
            <w:pPr>
              <w:jc w:val="center"/>
              <w:rPr>
                <w:rFonts w:ascii="Times New Roman" w:hAnsi="Times New Roman" w:cs="Times New Roman"/>
                <w:b/>
                <w:bCs/>
                <w:sz w:val="24"/>
                <w:szCs w:val="24"/>
              </w:rPr>
            </w:pPr>
            <w:r w:rsidRPr="00390A23">
              <w:rPr>
                <w:rFonts w:ascii="Times New Roman" w:hAnsi="Times New Roman" w:cs="Times New Roman"/>
                <w:b/>
                <w:bCs/>
                <w:sz w:val="24"/>
                <w:szCs w:val="24"/>
              </w:rPr>
              <w:t>Ciclo escolar:</w:t>
            </w:r>
          </w:p>
        </w:tc>
        <w:tc>
          <w:tcPr>
            <w:tcW w:w="3955" w:type="dxa"/>
          </w:tcPr>
          <w:p w14:paraId="307BF0CF" w14:textId="77777777" w:rsidR="005101E2" w:rsidRPr="00470C22" w:rsidRDefault="005101E2" w:rsidP="00AA695D">
            <w:pPr>
              <w:jc w:val="center"/>
              <w:rPr>
                <w:rFonts w:ascii="Times New Roman" w:hAnsi="Times New Roman" w:cs="Times New Roman"/>
                <w:sz w:val="24"/>
                <w:szCs w:val="24"/>
              </w:rPr>
            </w:pPr>
            <w:r>
              <w:rPr>
                <w:rFonts w:ascii="Times New Roman" w:hAnsi="Times New Roman" w:cs="Times New Roman"/>
                <w:sz w:val="24"/>
                <w:szCs w:val="24"/>
              </w:rPr>
              <w:t>2024</w:t>
            </w:r>
            <w:r w:rsidRPr="00470C22">
              <w:rPr>
                <w:rFonts w:ascii="Times New Roman" w:hAnsi="Times New Roman" w:cs="Times New Roman"/>
                <w:sz w:val="24"/>
                <w:szCs w:val="24"/>
              </w:rPr>
              <w:t xml:space="preserve"> - </w:t>
            </w:r>
            <w:r>
              <w:rPr>
                <w:rFonts w:ascii="Times New Roman" w:hAnsi="Times New Roman" w:cs="Times New Roman"/>
                <w:sz w:val="24"/>
                <w:szCs w:val="24"/>
              </w:rPr>
              <w:t>2025</w:t>
            </w:r>
          </w:p>
          <w:p w14:paraId="1DD1F69D" w14:textId="77777777" w:rsidR="005101E2" w:rsidRPr="00470C22" w:rsidRDefault="005101E2" w:rsidP="00AA695D">
            <w:pPr>
              <w:jc w:val="center"/>
              <w:rPr>
                <w:rFonts w:ascii="Times New Roman" w:hAnsi="Times New Roman" w:cs="Times New Roman"/>
                <w:sz w:val="24"/>
                <w:szCs w:val="24"/>
              </w:rPr>
            </w:pPr>
          </w:p>
        </w:tc>
      </w:tr>
      <w:tr w:rsidR="005101E2" w:rsidRPr="00390A23" w14:paraId="27D94A4C" w14:textId="77777777" w:rsidTr="00AA695D">
        <w:tc>
          <w:tcPr>
            <w:tcW w:w="2547" w:type="dxa"/>
          </w:tcPr>
          <w:p w14:paraId="51A7E55E" w14:textId="77777777" w:rsidR="005101E2" w:rsidRPr="00390A23" w:rsidRDefault="005101E2" w:rsidP="00AA695D">
            <w:pPr>
              <w:jc w:val="center"/>
              <w:rPr>
                <w:rFonts w:ascii="Times New Roman" w:hAnsi="Times New Roman" w:cs="Times New Roman"/>
                <w:b/>
                <w:bCs/>
                <w:sz w:val="24"/>
                <w:szCs w:val="24"/>
              </w:rPr>
            </w:pPr>
            <w:r w:rsidRPr="00390A23">
              <w:rPr>
                <w:rFonts w:ascii="Times New Roman" w:hAnsi="Times New Roman" w:cs="Times New Roman"/>
                <w:b/>
                <w:bCs/>
                <w:sz w:val="24"/>
                <w:szCs w:val="24"/>
              </w:rPr>
              <w:t>Semestre:</w:t>
            </w:r>
          </w:p>
        </w:tc>
        <w:tc>
          <w:tcPr>
            <w:tcW w:w="4108" w:type="dxa"/>
          </w:tcPr>
          <w:p w14:paraId="311734B2" w14:textId="77777777" w:rsidR="005101E2" w:rsidRPr="00470C22" w:rsidRDefault="005101E2" w:rsidP="00AA695D">
            <w:pPr>
              <w:jc w:val="center"/>
              <w:rPr>
                <w:rFonts w:ascii="Times New Roman" w:hAnsi="Times New Roman" w:cs="Times New Roman"/>
                <w:sz w:val="24"/>
                <w:szCs w:val="24"/>
              </w:rPr>
            </w:pPr>
            <w:r>
              <w:rPr>
                <w:rFonts w:ascii="Times New Roman" w:hAnsi="Times New Roman" w:cs="Times New Roman"/>
                <w:sz w:val="24"/>
                <w:szCs w:val="24"/>
              </w:rPr>
              <w:t xml:space="preserve">Segundo </w:t>
            </w:r>
          </w:p>
        </w:tc>
        <w:tc>
          <w:tcPr>
            <w:tcW w:w="3780" w:type="dxa"/>
          </w:tcPr>
          <w:p w14:paraId="624D5991" w14:textId="77777777" w:rsidR="005101E2" w:rsidRPr="00390A23" w:rsidRDefault="005101E2" w:rsidP="00AA695D">
            <w:pPr>
              <w:jc w:val="center"/>
              <w:rPr>
                <w:rFonts w:ascii="Times New Roman" w:hAnsi="Times New Roman" w:cs="Times New Roman"/>
                <w:b/>
                <w:bCs/>
                <w:sz w:val="24"/>
                <w:szCs w:val="24"/>
              </w:rPr>
            </w:pPr>
            <w:r w:rsidRPr="00390A23">
              <w:rPr>
                <w:rFonts w:ascii="Times New Roman" w:hAnsi="Times New Roman" w:cs="Times New Roman"/>
                <w:b/>
                <w:bCs/>
                <w:sz w:val="24"/>
                <w:szCs w:val="24"/>
              </w:rPr>
              <w:t>Grupo(s):</w:t>
            </w:r>
          </w:p>
        </w:tc>
        <w:tc>
          <w:tcPr>
            <w:tcW w:w="3955" w:type="dxa"/>
          </w:tcPr>
          <w:p w14:paraId="4C7205C3" w14:textId="77777777" w:rsidR="005101E2" w:rsidRPr="00470C22" w:rsidRDefault="005101E2" w:rsidP="00AA695D">
            <w:pPr>
              <w:jc w:val="center"/>
              <w:rPr>
                <w:rFonts w:ascii="Times New Roman" w:hAnsi="Times New Roman" w:cs="Times New Roman"/>
                <w:sz w:val="24"/>
                <w:szCs w:val="24"/>
              </w:rPr>
            </w:pPr>
            <w:r w:rsidRPr="00470C22">
              <w:rPr>
                <w:rFonts w:ascii="Times New Roman" w:hAnsi="Times New Roman" w:cs="Times New Roman"/>
                <w:sz w:val="24"/>
                <w:szCs w:val="24"/>
              </w:rPr>
              <w:t>A</w:t>
            </w:r>
          </w:p>
          <w:p w14:paraId="4D53EDDE" w14:textId="77777777" w:rsidR="005101E2" w:rsidRPr="00470C22" w:rsidRDefault="005101E2" w:rsidP="00AA695D">
            <w:pPr>
              <w:jc w:val="center"/>
              <w:rPr>
                <w:rFonts w:ascii="Times New Roman" w:hAnsi="Times New Roman" w:cs="Times New Roman"/>
                <w:sz w:val="24"/>
                <w:szCs w:val="24"/>
              </w:rPr>
            </w:pPr>
          </w:p>
        </w:tc>
      </w:tr>
      <w:tr w:rsidR="005101E2" w:rsidRPr="00390A23" w14:paraId="18AED444" w14:textId="77777777" w:rsidTr="00AA695D">
        <w:tc>
          <w:tcPr>
            <w:tcW w:w="2547" w:type="dxa"/>
          </w:tcPr>
          <w:p w14:paraId="5604079F" w14:textId="77777777" w:rsidR="005101E2" w:rsidRPr="00390A23" w:rsidRDefault="005101E2" w:rsidP="00AA695D">
            <w:pPr>
              <w:jc w:val="center"/>
              <w:rPr>
                <w:rFonts w:ascii="Times New Roman" w:hAnsi="Times New Roman" w:cs="Times New Roman"/>
                <w:b/>
                <w:bCs/>
                <w:sz w:val="24"/>
                <w:szCs w:val="24"/>
              </w:rPr>
            </w:pPr>
            <w:r w:rsidRPr="00390A23">
              <w:rPr>
                <w:rFonts w:ascii="Times New Roman" w:hAnsi="Times New Roman" w:cs="Times New Roman"/>
                <w:b/>
                <w:bCs/>
                <w:sz w:val="24"/>
                <w:szCs w:val="24"/>
              </w:rPr>
              <w:t>Horas a la semana:</w:t>
            </w:r>
          </w:p>
        </w:tc>
        <w:tc>
          <w:tcPr>
            <w:tcW w:w="4108" w:type="dxa"/>
          </w:tcPr>
          <w:p w14:paraId="73A53992" w14:textId="77777777" w:rsidR="005101E2" w:rsidRPr="00470C22" w:rsidRDefault="005101E2" w:rsidP="00AA695D">
            <w:pPr>
              <w:jc w:val="center"/>
              <w:rPr>
                <w:rFonts w:ascii="Times New Roman" w:hAnsi="Times New Roman" w:cs="Times New Roman"/>
                <w:sz w:val="24"/>
                <w:szCs w:val="24"/>
              </w:rPr>
            </w:pPr>
            <w:r w:rsidRPr="00470C22">
              <w:rPr>
                <w:rFonts w:ascii="Times New Roman" w:hAnsi="Times New Roman" w:cs="Times New Roman"/>
                <w:sz w:val="24"/>
                <w:szCs w:val="24"/>
              </w:rPr>
              <w:t>2</w:t>
            </w:r>
          </w:p>
        </w:tc>
        <w:tc>
          <w:tcPr>
            <w:tcW w:w="3780" w:type="dxa"/>
          </w:tcPr>
          <w:p w14:paraId="249E9BF0" w14:textId="77777777" w:rsidR="005101E2" w:rsidRPr="00390A23" w:rsidRDefault="005101E2" w:rsidP="00AA695D">
            <w:pPr>
              <w:jc w:val="center"/>
              <w:rPr>
                <w:rFonts w:ascii="Times New Roman" w:hAnsi="Times New Roman" w:cs="Times New Roman"/>
                <w:b/>
                <w:bCs/>
                <w:sz w:val="24"/>
                <w:szCs w:val="24"/>
              </w:rPr>
            </w:pPr>
            <w:r w:rsidRPr="00390A23">
              <w:rPr>
                <w:rFonts w:ascii="Times New Roman" w:hAnsi="Times New Roman" w:cs="Times New Roman"/>
                <w:b/>
                <w:bCs/>
                <w:sz w:val="24"/>
                <w:szCs w:val="24"/>
              </w:rPr>
              <w:t>Periodo aproximado de trabajo:</w:t>
            </w:r>
          </w:p>
        </w:tc>
        <w:tc>
          <w:tcPr>
            <w:tcW w:w="3955" w:type="dxa"/>
          </w:tcPr>
          <w:p w14:paraId="73D11070" w14:textId="77777777" w:rsidR="005101E2" w:rsidRDefault="005101E2" w:rsidP="00AA695D">
            <w:pPr>
              <w:jc w:val="center"/>
              <w:rPr>
                <w:rFonts w:ascii="Times New Roman" w:hAnsi="Times New Roman" w:cs="Times New Roman"/>
                <w:sz w:val="24"/>
                <w:szCs w:val="24"/>
              </w:rPr>
            </w:pPr>
            <w:r w:rsidRPr="00470C22">
              <w:rPr>
                <w:rFonts w:ascii="Times New Roman" w:hAnsi="Times New Roman" w:cs="Times New Roman"/>
                <w:sz w:val="24"/>
                <w:szCs w:val="24"/>
              </w:rPr>
              <w:t xml:space="preserve">5 </w:t>
            </w:r>
            <w:r>
              <w:rPr>
                <w:rFonts w:ascii="Times New Roman" w:hAnsi="Times New Roman" w:cs="Times New Roman"/>
                <w:sz w:val="24"/>
                <w:szCs w:val="24"/>
              </w:rPr>
              <w:t>s</w:t>
            </w:r>
            <w:r w:rsidRPr="00470C22">
              <w:rPr>
                <w:rFonts w:ascii="Times New Roman" w:hAnsi="Times New Roman" w:cs="Times New Roman"/>
                <w:sz w:val="24"/>
                <w:szCs w:val="24"/>
              </w:rPr>
              <w:t>emanas</w:t>
            </w:r>
          </w:p>
          <w:p w14:paraId="3670991E" w14:textId="77777777" w:rsidR="005101E2" w:rsidRPr="00470C22" w:rsidRDefault="005101E2" w:rsidP="00AA695D">
            <w:pPr>
              <w:jc w:val="center"/>
              <w:rPr>
                <w:rFonts w:ascii="Times New Roman" w:hAnsi="Times New Roman" w:cs="Times New Roman"/>
                <w:sz w:val="24"/>
                <w:szCs w:val="24"/>
              </w:rPr>
            </w:pPr>
          </w:p>
        </w:tc>
      </w:tr>
    </w:tbl>
    <w:p w14:paraId="0611E94F" w14:textId="77777777" w:rsidR="005101E2" w:rsidRDefault="005101E2" w:rsidP="005101E2">
      <w:pPr>
        <w:rPr>
          <w:rFonts w:ascii="Times New Roman" w:hAnsi="Times New Roman" w:cs="Times New Roman"/>
          <w:b/>
          <w:bCs/>
          <w:sz w:val="24"/>
          <w:szCs w:val="24"/>
        </w:rPr>
      </w:pPr>
    </w:p>
    <w:tbl>
      <w:tblPr>
        <w:tblStyle w:val="Tablaconcuadrcula"/>
        <w:tblW w:w="0" w:type="auto"/>
        <w:tblLook w:val="04A0" w:firstRow="1" w:lastRow="0" w:firstColumn="1" w:lastColumn="0" w:noHBand="0" w:noVBand="1"/>
      </w:tblPr>
      <w:tblGrid>
        <w:gridCol w:w="13562"/>
      </w:tblGrid>
      <w:tr w:rsidR="005101E2" w14:paraId="12A41053" w14:textId="77777777" w:rsidTr="00AA695D">
        <w:tc>
          <w:tcPr>
            <w:tcW w:w="14390" w:type="dxa"/>
          </w:tcPr>
          <w:p w14:paraId="78301C71" w14:textId="77777777" w:rsidR="005101E2" w:rsidRDefault="005101E2" w:rsidP="00AA695D">
            <w:pPr>
              <w:jc w:val="center"/>
              <w:rPr>
                <w:rFonts w:ascii="Times New Roman" w:hAnsi="Times New Roman" w:cs="Times New Roman"/>
                <w:b/>
                <w:bCs/>
                <w:sz w:val="24"/>
                <w:szCs w:val="24"/>
              </w:rPr>
            </w:pPr>
            <w:r>
              <w:rPr>
                <w:rFonts w:ascii="Times New Roman" w:hAnsi="Times New Roman" w:cs="Times New Roman"/>
                <w:b/>
                <w:bCs/>
                <w:sz w:val="24"/>
                <w:szCs w:val="24"/>
              </w:rPr>
              <w:t>Contexto de Aprendizaje</w:t>
            </w:r>
          </w:p>
          <w:p w14:paraId="68C00359" w14:textId="77777777" w:rsidR="005101E2" w:rsidRDefault="005101E2" w:rsidP="00AA695D">
            <w:pPr>
              <w:rPr>
                <w:rFonts w:ascii="Times New Roman" w:hAnsi="Times New Roman" w:cs="Times New Roman"/>
                <w:b/>
                <w:bCs/>
                <w:sz w:val="24"/>
                <w:szCs w:val="24"/>
              </w:rPr>
            </w:pPr>
          </w:p>
          <w:p w14:paraId="294D678B" w14:textId="77777777" w:rsidR="005101E2" w:rsidRPr="00F70E40" w:rsidRDefault="005101E2" w:rsidP="00AA695D">
            <w:pPr>
              <w:pStyle w:val="Encabezado"/>
              <w:jc w:val="both"/>
              <w:rPr>
                <w:rFonts w:ascii="Times New Roman" w:hAnsi="Times New Roman" w:cs="Times New Roman"/>
                <w:sz w:val="20"/>
                <w:szCs w:val="20"/>
              </w:rPr>
            </w:pPr>
            <w:r w:rsidRPr="00F70E40">
              <w:rPr>
                <w:rFonts w:ascii="Times New Roman" w:hAnsi="Times New Roman" w:cs="Times New Roman"/>
                <w:sz w:val="20"/>
                <w:szCs w:val="20"/>
              </w:rPr>
              <w:t xml:space="preserve">El Bachillerato Digital </w:t>
            </w:r>
            <w:proofErr w:type="spellStart"/>
            <w:r w:rsidRPr="00F70E40">
              <w:rPr>
                <w:rFonts w:ascii="Times New Roman" w:hAnsi="Times New Roman" w:cs="Times New Roman"/>
                <w:sz w:val="20"/>
                <w:szCs w:val="20"/>
              </w:rPr>
              <w:t>Num</w:t>
            </w:r>
            <w:proofErr w:type="spellEnd"/>
            <w:r w:rsidRPr="00F70E40">
              <w:rPr>
                <w:rFonts w:ascii="Times New Roman" w:hAnsi="Times New Roman" w:cs="Times New Roman"/>
                <w:sz w:val="20"/>
                <w:szCs w:val="20"/>
              </w:rPr>
              <w:t xml:space="preserve">. 128 se sitúa en la localidad de </w:t>
            </w:r>
            <w:proofErr w:type="spellStart"/>
            <w:r w:rsidRPr="00F70E40">
              <w:rPr>
                <w:rFonts w:ascii="Times New Roman" w:hAnsi="Times New Roman" w:cs="Times New Roman"/>
                <w:sz w:val="20"/>
                <w:szCs w:val="20"/>
              </w:rPr>
              <w:t>Estanzuela</w:t>
            </w:r>
            <w:proofErr w:type="spellEnd"/>
            <w:r w:rsidRPr="00F70E40">
              <w:rPr>
                <w:rFonts w:ascii="Times New Roman" w:hAnsi="Times New Roman" w:cs="Times New Roman"/>
                <w:sz w:val="20"/>
                <w:szCs w:val="20"/>
              </w:rPr>
              <w:t xml:space="preserve">, perteneciente al municipio de Zapotitlán del estado de Puebla. Con código postal 75878. Atiende a las localidades aledañas San Pedro y San Pablo </w:t>
            </w:r>
            <w:proofErr w:type="spellStart"/>
            <w:r w:rsidRPr="00F70E40">
              <w:rPr>
                <w:rFonts w:ascii="Times New Roman" w:hAnsi="Times New Roman" w:cs="Times New Roman"/>
                <w:sz w:val="20"/>
                <w:szCs w:val="20"/>
              </w:rPr>
              <w:t>Netitlán</w:t>
            </w:r>
            <w:proofErr w:type="spellEnd"/>
            <w:r w:rsidRPr="00F70E40">
              <w:rPr>
                <w:rFonts w:ascii="Times New Roman" w:hAnsi="Times New Roman" w:cs="Times New Roman"/>
                <w:sz w:val="20"/>
                <w:szCs w:val="20"/>
              </w:rPr>
              <w:t>, Colonia Hidalgo y Guadalupe la Meza. Es una zona perteneciente a la mixteca Poblana. Los jóvenes tienen que caminar más de media hora para llegar todos los días a clases. Los pobladores se dedican a la elaboración de sombrero de palma y a la siembra de temporal, esto contribuye en gran medida a su economía. Algunos familiares emigran a la ciudad de México por la falta de trabajo estable.</w:t>
            </w:r>
          </w:p>
          <w:p w14:paraId="1989FCCA" w14:textId="77777777" w:rsidR="005101E2" w:rsidRPr="00F70E40" w:rsidRDefault="005101E2" w:rsidP="00AA695D">
            <w:pPr>
              <w:pStyle w:val="Encabezado"/>
              <w:jc w:val="both"/>
              <w:rPr>
                <w:rFonts w:ascii="Times New Roman" w:hAnsi="Times New Roman" w:cs="Times New Roman"/>
                <w:sz w:val="20"/>
                <w:szCs w:val="20"/>
              </w:rPr>
            </w:pPr>
            <w:r w:rsidRPr="00F70E40">
              <w:rPr>
                <w:rFonts w:ascii="Times New Roman" w:hAnsi="Times New Roman" w:cs="Times New Roman"/>
                <w:sz w:val="20"/>
                <w:szCs w:val="20"/>
              </w:rPr>
              <w:t>Se trabaja de forma transversal habilidades socioemocionales y comunicativas, el pensamiento crítico y la comprensión lectora como herramientas indispensables en el proceso educativo</w:t>
            </w:r>
          </w:p>
          <w:p w14:paraId="5DB39B30" w14:textId="77777777" w:rsidR="005101E2" w:rsidRPr="00F70E40" w:rsidRDefault="005101E2" w:rsidP="00AA695D">
            <w:pPr>
              <w:pStyle w:val="Encabezado"/>
              <w:jc w:val="both"/>
              <w:rPr>
                <w:rFonts w:ascii="Times New Roman" w:hAnsi="Times New Roman" w:cs="Times New Roman"/>
                <w:sz w:val="20"/>
                <w:szCs w:val="20"/>
              </w:rPr>
            </w:pPr>
            <w:r w:rsidRPr="00F70E40">
              <w:rPr>
                <w:rFonts w:ascii="Times New Roman" w:hAnsi="Times New Roman" w:cs="Times New Roman"/>
                <w:sz w:val="20"/>
                <w:szCs w:val="20"/>
              </w:rPr>
              <w:t>Las condiciones culturales, sociales, económicas de la localidad, como la: inestabilidad en la conectividad, la falta de computadoras, el compartir con hermanos el único dispositivo al que tiene acceso la familia y el grado de estudios de los padres ocasionan que la transmisión de conocimientos se vean vulnerados, pero se emplean estrategias apropiadas que le permitan desarrollarse en un ambiente de aprendizaje equitativo y justo que sean al mismo tiempo para fortalecer la comunidad de aprendizaje.</w:t>
            </w:r>
          </w:p>
          <w:p w14:paraId="4E55570E" w14:textId="77777777" w:rsidR="005101E2" w:rsidRPr="00F70E40" w:rsidRDefault="005101E2" w:rsidP="00AA695D">
            <w:pPr>
              <w:pStyle w:val="Encabezado"/>
              <w:jc w:val="both"/>
              <w:rPr>
                <w:rFonts w:ascii="Times New Roman" w:hAnsi="Times New Roman" w:cs="Times New Roman"/>
                <w:sz w:val="20"/>
                <w:szCs w:val="20"/>
              </w:rPr>
            </w:pPr>
            <w:r w:rsidRPr="00F70E40">
              <w:rPr>
                <w:rFonts w:ascii="Times New Roman" w:hAnsi="Times New Roman" w:cs="Times New Roman"/>
                <w:sz w:val="20"/>
                <w:szCs w:val="20"/>
              </w:rPr>
              <w:t>El uso plataformas, correo electrónico, redes sociales y demás herramientas digitales aunado al compromiso del aprendiente y padre de familia ha permitido momento que nuestra institución se encuentra integrada de, 41 estudiantes distribuidos de l</w:t>
            </w:r>
            <w:r>
              <w:rPr>
                <w:rFonts w:ascii="Times New Roman" w:hAnsi="Times New Roman" w:cs="Times New Roman"/>
                <w:sz w:val="20"/>
                <w:szCs w:val="20"/>
              </w:rPr>
              <w:t>a siguiente forma: primer año 13, segundo año 12 y tercer año 14</w:t>
            </w:r>
            <w:r w:rsidRPr="00F70E40">
              <w:rPr>
                <w:rFonts w:ascii="Times New Roman" w:hAnsi="Times New Roman" w:cs="Times New Roman"/>
                <w:sz w:val="20"/>
                <w:szCs w:val="20"/>
              </w:rPr>
              <w:t xml:space="preserve"> estudiantes respectivamente.</w:t>
            </w:r>
          </w:p>
          <w:p w14:paraId="3AF98D07" w14:textId="77777777" w:rsidR="005101E2" w:rsidRDefault="005101E2" w:rsidP="00AA695D">
            <w:pPr>
              <w:rPr>
                <w:rFonts w:ascii="Times New Roman" w:hAnsi="Times New Roman" w:cs="Times New Roman"/>
                <w:b/>
                <w:bCs/>
                <w:sz w:val="24"/>
                <w:szCs w:val="24"/>
              </w:rPr>
            </w:pPr>
          </w:p>
        </w:tc>
      </w:tr>
    </w:tbl>
    <w:p w14:paraId="0FE0A06B" w14:textId="77777777" w:rsidR="005D6690" w:rsidRDefault="005D6690">
      <w:bookmarkStart w:id="0" w:name="_GoBack"/>
      <w:bookmarkEnd w:id="0"/>
    </w:p>
    <w:p w14:paraId="007ACF63" w14:textId="0E67B3DE" w:rsidR="007233CA" w:rsidRDefault="007233CA"/>
    <w:p w14:paraId="393E8506" w14:textId="2E821391" w:rsidR="00512AE3" w:rsidRDefault="00512AE3"/>
    <w:p w14:paraId="2E10C811" w14:textId="77777777" w:rsidR="00CC0359" w:rsidRDefault="00CC0359"/>
    <w:p w14:paraId="7DBB96D9" w14:textId="77777777" w:rsidR="00CC0359" w:rsidRDefault="00CC0359"/>
    <w:p w14:paraId="4F357A17" w14:textId="77777777" w:rsidR="00512AE3" w:rsidRDefault="00512AE3"/>
    <w:p w14:paraId="5CE4044F" w14:textId="77777777" w:rsidR="00630B57" w:rsidRDefault="00630B57"/>
    <w:p w14:paraId="1347A191" w14:textId="77777777" w:rsidR="00F415E5" w:rsidRDefault="00F415E5"/>
    <w:p w14:paraId="39788C85" w14:textId="79560420" w:rsidR="00F415E5" w:rsidRPr="00F415E5" w:rsidRDefault="00F415E5" w:rsidP="00F415E5">
      <w:pPr>
        <w:pStyle w:val="Prrafodelista"/>
        <w:numPr>
          <w:ilvl w:val="0"/>
          <w:numId w:val="5"/>
        </w:numPr>
        <w:rPr>
          <w:b/>
          <w:bCs/>
          <w:sz w:val="44"/>
          <w:szCs w:val="44"/>
        </w:rPr>
      </w:pPr>
      <w:r w:rsidRPr="00F415E5">
        <w:rPr>
          <w:b/>
          <w:bCs/>
          <w:sz w:val="44"/>
          <w:szCs w:val="44"/>
        </w:rPr>
        <w:t>IDENTIFICAR LA PROGRESIÓN</w:t>
      </w:r>
    </w:p>
    <w:tbl>
      <w:tblPr>
        <w:tblStyle w:val="Tabladecuadrcula4-nfasis6"/>
        <w:tblW w:w="5000" w:type="pct"/>
        <w:tblLook w:val="04A0" w:firstRow="1" w:lastRow="0" w:firstColumn="1" w:lastColumn="0" w:noHBand="0" w:noVBand="1"/>
      </w:tblPr>
      <w:tblGrid>
        <w:gridCol w:w="6504"/>
        <w:gridCol w:w="296"/>
        <w:gridCol w:w="6762"/>
      </w:tblGrid>
      <w:tr w:rsidR="00C5398E" w14:paraId="53941009" w14:textId="77777777" w:rsidTr="00A058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7" w:type="pct"/>
            <w:gridSpan w:val="2"/>
          </w:tcPr>
          <w:p w14:paraId="406DEB3F" w14:textId="11320949" w:rsidR="00C5398E" w:rsidRPr="00A05853" w:rsidRDefault="00147B72" w:rsidP="00BC623C">
            <w:pPr>
              <w:jc w:val="center"/>
              <w:rPr>
                <w:b w:val="0"/>
                <w:bCs w:val="0"/>
                <w:color w:val="000000" w:themeColor="text1"/>
              </w:rPr>
            </w:pPr>
            <w:r w:rsidRPr="00A05853">
              <w:rPr>
                <w:color w:val="000000" w:themeColor="text1"/>
              </w:rPr>
              <w:t>APRENDIZAJE DE TRAYECTORIA.</w:t>
            </w:r>
          </w:p>
        </w:tc>
        <w:tc>
          <w:tcPr>
            <w:tcW w:w="2493" w:type="pct"/>
          </w:tcPr>
          <w:p w14:paraId="53E6AD52" w14:textId="770DAB8C" w:rsidR="00C5398E" w:rsidRPr="00A05853" w:rsidRDefault="00147B72" w:rsidP="00BC623C">
            <w:pPr>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rPr>
            </w:pPr>
            <w:r w:rsidRPr="00A05853">
              <w:rPr>
                <w:b w:val="0"/>
                <w:bCs w:val="0"/>
                <w:color w:val="000000" w:themeColor="text1"/>
              </w:rPr>
              <w:t>PROGRESIÓN POR DESARROLLAR:</w:t>
            </w:r>
          </w:p>
        </w:tc>
      </w:tr>
      <w:tr w:rsidR="00C5398E" w:rsidRPr="00136BCD" w14:paraId="6A6588B2" w14:textId="77777777" w:rsidTr="00A058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7" w:type="pct"/>
            <w:gridSpan w:val="2"/>
          </w:tcPr>
          <w:p w14:paraId="55FA37C3" w14:textId="3DB37A40" w:rsidR="00C5398E" w:rsidRPr="00FA0D87" w:rsidRDefault="00FF46BB" w:rsidP="00FA0D87">
            <w:pPr>
              <w:jc w:val="both"/>
              <w:rPr>
                <w:b w:val="0"/>
                <w:bCs w:val="0"/>
                <w:color w:val="000000" w:themeColor="text1"/>
                <w:sz w:val="20"/>
                <w:szCs w:val="20"/>
              </w:rPr>
            </w:pPr>
            <w:r w:rsidRPr="00FA0D87">
              <w:rPr>
                <w:b w:val="0"/>
                <w:bCs w:val="0"/>
                <w:color w:val="000000" w:themeColor="text1"/>
                <w:sz w:val="20"/>
                <w:szCs w:val="20"/>
              </w:rPr>
              <w:t>1. Comprende oralmente expresiones cotidianas de uso frecuente relacionadas con áreas de experiencia que le son especialmente relevantes (información básica sobre sí mismo y su familia, compras, lugares de interés, ocupaciones, etc.) Interpreta adecuadamente mensajes orales sobre tareas simples y cotidianas que le son conocidas o habituales y que no requieran más que intercambios sencillos y directos de información. Da sentido a la información oral en términos sencillos sobre aspectos de su pasado y de su entorno, así como cuestiones relacionadas con sus necesidades inmediatas.</w:t>
            </w:r>
          </w:p>
          <w:p w14:paraId="5BE308E8" w14:textId="77777777" w:rsidR="00512AE3" w:rsidRPr="00FA0D87" w:rsidRDefault="00512AE3" w:rsidP="00512AE3">
            <w:pPr>
              <w:rPr>
                <w:color w:val="000000" w:themeColor="text1"/>
                <w:sz w:val="20"/>
                <w:szCs w:val="20"/>
              </w:rPr>
            </w:pPr>
          </w:p>
          <w:p w14:paraId="40C6C2D3" w14:textId="74B2173B" w:rsidR="00512AE3" w:rsidRPr="00A05853" w:rsidRDefault="00512AE3" w:rsidP="00512AE3">
            <w:pPr>
              <w:rPr>
                <w:color w:val="000000" w:themeColor="text1"/>
                <w:sz w:val="20"/>
                <w:szCs w:val="20"/>
              </w:rPr>
            </w:pPr>
          </w:p>
        </w:tc>
        <w:tc>
          <w:tcPr>
            <w:tcW w:w="2493" w:type="pct"/>
          </w:tcPr>
          <w:p w14:paraId="5C3EFDAE" w14:textId="77777777" w:rsidR="009D08DD" w:rsidRPr="00A05853" w:rsidRDefault="009D08DD">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A05853">
              <w:rPr>
                <w:color w:val="000000" w:themeColor="text1"/>
                <w:sz w:val="20"/>
                <w:szCs w:val="20"/>
              </w:rPr>
              <w:t xml:space="preserve"> </w:t>
            </w:r>
          </w:p>
          <w:p w14:paraId="242CEBFA" w14:textId="094500B0" w:rsidR="009D08DD" w:rsidRPr="00A05853" w:rsidRDefault="003C33D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 xml:space="preserve">4. </w:t>
            </w:r>
            <w:r w:rsidRPr="003C33D3">
              <w:rPr>
                <w:color w:val="000000" w:themeColor="text1"/>
                <w:sz w:val="20"/>
                <w:szCs w:val="20"/>
              </w:rPr>
              <w:t>Comprende el uso de los adjetivos demostrativos (</w:t>
            </w:r>
            <w:proofErr w:type="spellStart"/>
            <w:r w:rsidRPr="003C33D3">
              <w:rPr>
                <w:color w:val="000000" w:themeColor="text1"/>
                <w:sz w:val="20"/>
                <w:szCs w:val="20"/>
              </w:rPr>
              <w:t>this</w:t>
            </w:r>
            <w:proofErr w:type="spellEnd"/>
            <w:r w:rsidRPr="003C33D3">
              <w:rPr>
                <w:color w:val="000000" w:themeColor="text1"/>
                <w:sz w:val="20"/>
                <w:szCs w:val="20"/>
              </w:rPr>
              <w:t xml:space="preserve">, </w:t>
            </w:r>
            <w:proofErr w:type="spellStart"/>
            <w:r w:rsidRPr="003C33D3">
              <w:rPr>
                <w:color w:val="000000" w:themeColor="text1"/>
                <w:sz w:val="20"/>
                <w:szCs w:val="20"/>
              </w:rPr>
              <w:t>that</w:t>
            </w:r>
            <w:proofErr w:type="spellEnd"/>
            <w:r w:rsidRPr="003C33D3">
              <w:rPr>
                <w:color w:val="000000" w:themeColor="text1"/>
                <w:sz w:val="20"/>
                <w:szCs w:val="20"/>
              </w:rPr>
              <w:t xml:space="preserve">, </w:t>
            </w:r>
            <w:proofErr w:type="spellStart"/>
            <w:r w:rsidRPr="003C33D3">
              <w:rPr>
                <w:color w:val="000000" w:themeColor="text1"/>
                <w:sz w:val="20"/>
                <w:szCs w:val="20"/>
              </w:rPr>
              <w:t>these</w:t>
            </w:r>
            <w:proofErr w:type="spellEnd"/>
            <w:r w:rsidRPr="003C33D3">
              <w:rPr>
                <w:color w:val="000000" w:themeColor="text1"/>
                <w:sz w:val="20"/>
                <w:szCs w:val="20"/>
              </w:rPr>
              <w:t xml:space="preserve">, </w:t>
            </w:r>
            <w:proofErr w:type="spellStart"/>
            <w:r w:rsidRPr="003C33D3">
              <w:rPr>
                <w:color w:val="000000" w:themeColor="text1"/>
                <w:sz w:val="20"/>
                <w:szCs w:val="20"/>
              </w:rPr>
              <w:t>those</w:t>
            </w:r>
            <w:proofErr w:type="spellEnd"/>
            <w:r w:rsidRPr="003C33D3">
              <w:rPr>
                <w:color w:val="000000" w:themeColor="text1"/>
                <w:sz w:val="20"/>
                <w:szCs w:val="20"/>
              </w:rPr>
              <w:t>) en su forma afirmativa, negativa e interrogativa para señalar algo o alguien con base en su ubicación (si se encuentra lejos o cerca) y cantidad (singular o plural).</w:t>
            </w:r>
          </w:p>
        </w:tc>
      </w:tr>
      <w:tr w:rsidR="009D08DD" w:rsidRPr="00BC623C" w14:paraId="63257D41" w14:textId="77777777" w:rsidTr="00A05853">
        <w:tc>
          <w:tcPr>
            <w:cnfStyle w:val="001000000000" w:firstRow="0" w:lastRow="0" w:firstColumn="1" w:lastColumn="0" w:oddVBand="0" w:evenVBand="0" w:oddHBand="0" w:evenHBand="0" w:firstRowFirstColumn="0" w:firstRowLastColumn="0" w:lastRowFirstColumn="0" w:lastRowLastColumn="0"/>
            <w:tcW w:w="5000" w:type="pct"/>
            <w:gridSpan w:val="3"/>
          </w:tcPr>
          <w:p w14:paraId="1B212F6F" w14:textId="076F4CBC" w:rsidR="009D08DD" w:rsidRPr="00A05853" w:rsidRDefault="00147B72" w:rsidP="00BC623C">
            <w:pPr>
              <w:jc w:val="center"/>
              <w:rPr>
                <w:b w:val="0"/>
                <w:bCs w:val="0"/>
                <w:color w:val="000000" w:themeColor="text1"/>
                <w:sz w:val="24"/>
                <w:szCs w:val="24"/>
              </w:rPr>
            </w:pPr>
            <w:r w:rsidRPr="00A05853">
              <w:rPr>
                <w:color w:val="000000" w:themeColor="text1"/>
                <w:sz w:val="24"/>
                <w:szCs w:val="24"/>
              </w:rPr>
              <w:t>METAS</w:t>
            </w:r>
            <w:r w:rsidR="00643ED8">
              <w:rPr>
                <w:color w:val="000000" w:themeColor="text1"/>
                <w:sz w:val="24"/>
                <w:szCs w:val="24"/>
              </w:rPr>
              <w:t xml:space="preserve"> DE APRENDIZAJE</w:t>
            </w:r>
          </w:p>
        </w:tc>
      </w:tr>
      <w:tr w:rsidR="009D08DD" w14:paraId="61EF148C" w14:textId="77777777" w:rsidTr="00A058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Pr>
          <w:p w14:paraId="4E980DA0" w14:textId="77777777" w:rsidR="009D08DD" w:rsidRPr="00A05853" w:rsidRDefault="009D08DD">
            <w:pPr>
              <w:rPr>
                <w:color w:val="000000" w:themeColor="text1"/>
              </w:rPr>
            </w:pPr>
          </w:p>
          <w:p w14:paraId="0E0FBCBB" w14:textId="70E6A67C" w:rsidR="00D06004" w:rsidRPr="001B521A" w:rsidRDefault="007B40C8">
            <w:pPr>
              <w:rPr>
                <w:b w:val="0"/>
                <w:bCs w:val="0"/>
                <w:color w:val="000000" w:themeColor="text1"/>
              </w:rPr>
            </w:pPr>
            <w:r w:rsidRPr="001B521A">
              <w:rPr>
                <w:color w:val="000000" w:themeColor="text1"/>
              </w:rPr>
              <w:t>L1</w:t>
            </w:r>
            <w:r w:rsidRPr="001B521A">
              <w:rPr>
                <w:b w:val="0"/>
                <w:bCs w:val="0"/>
                <w:color w:val="000000" w:themeColor="text1"/>
              </w:rPr>
              <w:t>: Entiende las letras del alfabeto inglés cuando las escucha e identifica las diferencias de fonemas. Comprende la idea principal de una conversación oral con base en expresiones básicas, tales como saludos vocabulario sencillos. Puede comprender preguntas sencillas que solicitan información personal propia y de otros: como nombre, edad, nacionalidad, características, hábitos y habilidades.</w:t>
            </w:r>
          </w:p>
          <w:p w14:paraId="6DCC9A90" w14:textId="77777777" w:rsidR="007B40C8" w:rsidRPr="001B521A" w:rsidRDefault="007B40C8">
            <w:pPr>
              <w:rPr>
                <w:b w:val="0"/>
                <w:bCs w:val="0"/>
                <w:color w:val="000000" w:themeColor="text1"/>
              </w:rPr>
            </w:pPr>
          </w:p>
          <w:p w14:paraId="0D5E0FDD" w14:textId="77777777" w:rsidR="00DB5B4B" w:rsidRPr="001B521A" w:rsidRDefault="00DB5B4B" w:rsidP="00DB5B4B">
            <w:pPr>
              <w:rPr>
                <w:b w:val="0"/>
                <w:bCs w:val="0"/>
                <w:color w:val="000000" w:themeColor="text1"/>
              </w:rPr>
            </w:pPr>
            <w:r w:rsidRPr="001B521A">
              <w:rPr>
                <w:color w:val="000000" w:themeColor="text1"/>
              </w:rPr>
              <w:t>S1</w:t>
            </w:r>
            <w:r w:rsidRPr="001B521A">
              <w:rPr>
                <w:b w:val="0"/>
                <w:bCs w:val="0"/>
                <w:color w:val="000000" w:themeColor="text1"/>
              </w:rPr>
              <w:t>: Comprende y se comunica de manera oral utilizando expresiones básicas, tales como saludos, palabras y frases sencillas relativas a sus datos personales y situaciones concretas. Puede dar descripciones básicas de algunos objetos, animales, lugares y alimentos como opinión, tamaño u origen. Plantea y responde preguntas simples con expresiones muy breves y preparadas con anticipación. Participa en conversaciones de manera sencilla.</w:t>
            </w:r>
          </w:p>
          <w:p w14:paraId="3EA1C369" w14:textId="77777777" w:rsidR="00DB5B4B" w:rsidRPr="001B521A" w:rsidRDefault="00DB5B4B" w:rsidP="00DB5B4B">
            <w:pPr>
              <w:rPr>
                <w:color w:val="000000" w:themeColor="text1"/>
              </w:rPr>
            </w:pPr>
          </w:p>
          <w:p w14:paraId="11CFCC08" w14:textId="35795AB1" w:rsidR="001B521A" w:rsidRPr="001B521A" w:rsidRDefault="00DB5B4B" w:rsidP="001B521A">
            <w:pPr>
              <w:rPr>
                <w:b w:val="0"/>
                <w:bCs w:val="0"/>
                <w:color w:val="000000" w:themeColor="text1"/>
              </w:rPr>
            </w:pPr>
            <w:r w:rsidRPr="001B521A">
              <w:rPr>
                <w:color w:val="000000" w:themeColor="text1"/>
              </w:rPr>
              <w:lastRenderedPageBreak/>
              <w:t>R1</w:t>
            </w:r>
            <w:r w:rsidRPr="001B521A">
              <w:rPr>
                <w:b w:val="0"/>
                <w:bCs w:val="0"/>
                <w:color w:val="000000" w:themeColor="text1"/>
              </w:rPr>
              <w:t>: Reconoce palabras y frases muy básicas sobre datos personales que aparecen en textos como tarjetas de identificación, formatos de registro, letreros o agendas. Identifica significados a partir de la información escrita expresada en textos. Comprende la idea general</w:t>
            </w:r>
            <w:r w:rsidR="00FC4D33">
              <w:rPr>
                <w:b w:val="0"/>
                <w:bCs w:val="0"/>
                <w:color w:val="000000" w:themeColor="text1"/>
              </w:rPr>
              <w:t xml:space="preserve"> </w:t>
            </w:r>
            <w:r w:rsidR="001B521A" w:rsidRPr="001B521A">
              <w:rPr>
                <w:b w:val="0"/>
                <w:bCs w:val="0"/>
                <w:color w:val="000000" w:themeColor="text1"/>
              </w:rPr>
              <w:t>de textos sencillos sobre información personal, descripciones, hábitos, habilidades y alimentos.</w:t>
            </w:r>
          </w:p>
          <w:p w14:paraId="0FEF253B" w14:textId="77777777" w:rsidR="001B521A" w:rsidRPr="001B521A" w:rsidRDefault="001B521A" w:rsidP="001B521A">
            <w:pPr>
              <w:rPr>
                <w:color w:val="000000" w:themeColor="text1"/>
              </w:rPr>
            </w:pPr>
          </w:p>
          <w:p w14:paraId="61B538BC" w14:textId="6BD30587" w:rsidR="009D08DD" w:rsidRPr="001B521A" w:rsidRDefault="001B521A" w:rsidP="001B521A">
            <w:pPr>
              <w:rPr>
                <w:b w:val="0"/>
                <w:bCs w:val="0"/>
                <w:color w:val="000000" w:themeColor="text1"/>
              </w:rPr>
            </w:pPr>
            <w:r w:rsidRPr="001B521A">
              <w:rPr>
                <w:color w:val="000000" w:themeColor="text1"/>
              </w:rPr>
              <w:t>W1</w:t>
            </w:r>
            <w:r w:rsidRPr="001B521A">
              <w:rPr>
                <w:b w:val="0"/>
                <w:bCs w:val="0"/>
                <w:color w:val="000000" w:themeColor="text1"/>
              </w:rPr>
              <w:t>: Brinda información personal de manera escrita en un formulario estándar, como en el registro de un gimnasio. Expresa de manera escrita frases y oraciones sencillas considerando las reglas de ortografía y puntuación, como utilizar mayúscula al mencionar nacionalidades, escribir el signo de interrogación al final de una pregunta o utilizar comas cuando enlista datos como una relación de alimentos. Redacta descripciones breves y sencillas sobre personas, objetos, lugares y rutinas y se apoya de elementos textuales para dar sentido al escrito.</w:t>
            </w:r>
          </w:p>
          <w:p w14:paraId="63986793" w14:textId="68CA6112" w:rsidR="00512AE3" w:rsidRPr="001B521A" w:rsidRDefault="00512AE3">
            <w:pPr>
              <w:rPr>
                <w:b w:val="0"/>
                <w:bCs w:val="0"/>
                <w:color w:val="000000" w:themeColor="text1"/>
              </w:rPr>
            </w:pPr>
          </w:p>
          <w:p w14:paraId="36FAD43E" w14:textId="4FAD2D28" w:rsidR="00512AE3" w:rsidRDefault="00512AE3">
            <w:pPr>
              <w:rPr>
                <w:b w:val="0"/>
                <w:bCs w:val="0"/>
                <w:color w:val="000000" w:themeColor="text1"/>
              </w:rPr>
            </w:pPr>
          </w:p>
          <w:p w14:paraId="41AA412E" w14:textId="3B935FE5" w:rsidR="00512AE3" w:rsidRDefault="00512AE3">
            <w:pPr>
              <w:rPr>
                <w:b w:val="0"/>
                <w:bCs w:val="0"/>
                <w:color w:val="000000" w:themeColor="text1"/>
              </w:rPr>
            </w:pPr>
          </w:p>
          <w:p w14:paraId="1FD2BA65" w14:textId="7245853D" w:rsidR="00512AE3" w:rsidRDefault="00512AE3">
            <w:pPr>
              <w:rPr>
                <w:b w:val="0"/>
                <w:bCs w:val="0"/>
                <w:color w:val="000000" w:themeColor="text1"/>
              </w:rPr>
            </w:pPr>
          </w:p>
          <w:p w14:paraId="2A0A2AEE" w14:textId="77777777" w:rsidR="00512AE3" w:rsidRPr="00A05853" w:rsidRDefault="00512AE3">
            <w:pPr>
              <w:rPr>
                <w:color w:val="000000" w:themeColor="text1"/>
              </w:rPr>
            </w:pPr>
          </w:p>
          <w:p w14:paraId="59B7B3CD" w14:textId="77777777" w:rsidR="00D06004" w:rsidRPr="00A05853" w:rsidRDefault="00D06004">
            <w:pPr>
              <w:rPr>
                <w:color w:val="000000" w:themeColor="text1"/>
              </w:rPr>
            </w:pPr>
          </w:p>
          <w:p w14:paraId="27A78D93" w14:textId="77777777" w:rsidR="00D06004" w:rsidRPr="00A05853" w:rsidRDefault="00D06004">
            <w:pPr>
              <w:rPr>
                <w:color w:val="000000" w:themeColor="text1"/>
              </w:rPr>
            </w:pPr>
          </w:p>
        </w:tc>
      </w:tr>
      <w:tr w:rsidR="000312A7" w:rsidRPr="00BC623C" w14:paraId="6FFF2055" w14:textId="77777777" w:rsidTr="00A05853">
        <w:tc>
          <w:tcPr>
            <w:cnfStyle w:val="001000000000" w:firstRow="0" w:lastRow="0" w:firstColumn="1" w:lastColumn="0" w:oddVBand="0" w:evenVBand="0" w:oddHBand="0" w:evenHBand="0" w:firstRowFirstColumn="0" w:firstRowLastColumn="0" w:lastRowFirstColumn="0" w:lastRowLastColumn="0"/>
            <w:tcW w:w="2398" w:type="pct"/>
          </w:tcPr>
          <w:p w14:paraId="6C5A50C0" w14:textId="1AD57AAD" w:rsidR="009D08DD" w:rsidRPr="00A05853" w:rsidRDefault="00147B72" w:rsidP="00BC623C">
            <w:pPr>
              <w:jc w:val="center"/>
              <w:rPr>
                <w:color w:val="000000" w:themeColor="text1"/>
                <w:sz w:val="24"/>
                <w:szCs w:val="24"/>
              </w:rPr>
            </w:pPr>
            <w:r w:rsidRPr="00A05853">
              <w:rPr>
                <w:color w:val="000000" w:themeColor="text1"/>
                <w:sz w:val="24"/>
                <w:szCs w:val="24"/>
              </w:rPr>
              <w:lastRenderedPageBreak/>
              <w:t>CATEGORÍAS</w:t>
            </w:r>
            <w:r w:rsidR="009B6FFF">
              <w:rPr>
                <w:color w:val="000000" w:themeColor="text1"/>
                <w:sz w:val="24"/>
                <w:szCs w:val="24"/>
              </w:rPr>
              <w:t>*</w:t>
            </w:r>
          </w:p>
        </w:tc>
        <w:tc>
          <w:tcPr>
            <w:tcW w:w="2602" w:type="pct"/>
            <w:gridSpan w:val="2"/>
          </w:tcPr>
          <w:p w14:paraId="018BEC91" w14:textId="0AD004AF" w:rsidR="009D08DD" w:rsidRPr="004B6212" w:rsidRDefault="00147B72" w:rsidP="00BC623C">
            <w:pPr>
              <w:jc w:val="center"/>
              <w:cnfStyle w:val="000000000000" w:firstRow="0" w:lastRow="0" w:firstColumn="0" w:lastColumn="0" w:oddVBand="0" w:evenVBand="0" w:oddHBand="0" w:evenHBand="0" w:firstRowFirstColumn="0" w:firstRowLastColumn="0" w:lastRowFirstColumn="0" w:lastRowLastColumn="0"/>
              <w:rPr>
                <w:b/>
                <w:bCs/>
                <w:color w:val="000000" w:themeColor="text1"/>
                <w:sz w:val="24"/>
                <w:szCs w:val="24"/>
              </w:rPr>
            </w:pPr>
            <w:r w:rsidRPr="004B6212">
              <w:rPr>
                <w:b/>
                <w:bCs/>
                <w:color w:val="000000" w:themeColor="text1"/>
                <w:sz w:val="24"/>
                <w:szCs w:val="24"/>
              </w:rPr>
              <w:t>SUBCATEGORÍAS</w:t>
            </w:r>
            <w:r w:rsidR="009B6FFF" w:rsidRPr="004B6212">
              <w:rPr>
                <w:b/>
                <w:bCs/>
                <w:color w:val="000000" w:themeColor="text1"/>
                <w:sz w:val="24"/>
                <w:szCs w:val="24"/>
              </w:rPr>
              <w:t>*</w:t>
            </w:r>
          </w:p>
        </w:tc>
      </w:tr>
      <w:tr w:rsidR="009D08DD" w14:paraId="701B14E6" w14:textId="77777777" w:rsidTr="00A058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pct"/>
          </w:tcPr>
          <w:p w14:paraId="70EC6D90" w14:textId="77777777" w:rsidR="004F5A6B" w:rsidRPr="004F5A6B" w:rsidRDefault="004F5A6B" w:rsidP="004F5A6B">
            <w:pPr>
              <w:jc w:val="center"/>
              <w:rPr>
                <w:color w:val="000000" w:themeColor="text1"/>
              </w:rPr>
            </w:pPr>
            <w:proofErr w:type="spellStart"/>
            <w:r w:rsidRPr="004F5A6B">
              <w:rPr>
                <w:color w:val="000000" w:themeColor="text1"/>
              </w:rPr>
              <w:t>Listening</w:t>
            </w:r>
            <w:proofErr w:type="spellEnd"/>
          </w:p>
          <w:p w14:paraId="393412EA" w14:textId="77777777" w:rsidR="004F5A6B" w:rsidRPr="004F5A6B" w:rsidRDefault="004F5A6B" w:rsidP="004F5A6B">
            <w:pPr>
              <w:jc w:val="center"/>
              <w:rPr>
                <w:color w:val="000000" w:themeColor="text1"/>
              </w:rPr>
            </w:pPr>
            <w:proofErr w:type="spellStart"/>
            <w:r w:rsidRPr="004F5A6B">
              <w:rPr>
                <w:color w:val="000000" w:themeColor="text1"/>
              </w:rPr>
              <w:t>Speaking</w:t>
            </w:r>
            <w:proofErr w:type="spellEnd"/>
          </w:p>
          <w:p w14:paraId="1DC6808A" w14:textId="77777777" w:rsidR="004F5A6B" w:rsidRPr="004F5A6B" w:rsidRDefault="004F5A6B" w:rsidP="004F5A6B">
            <w:pPr>
              <w:jc w:val="center"/>
              <w:rPr>
                <w:color w:val="000000" w:themeColor="text1"/>
              </w:rPr>
            </w:pPr>
            <w:r w:rsidRPr="004F5A6B">
              <w:rPr>
                <w:color w:val="000000" w:themeColor="text1"/>
              </w:rPr>
              <w:t>Reading</w:t>
            </w:r>
          </w:p>
          <w:p w14:paraId="609C5B5D" w14:textId="633DE654" w:rsidR="000312A7" w:rsidRPr="004F5A6B" w:rsidRDefault="004F5A6B" w:rsidP="004F5A6B">
            <w:pPr>
              <w:jc w:val="center"/>
              <w:rPr>
                <w:b w:val="0"/>
                <w:bCs w:val="0"/>
                <w:color w:val="000000" w:themeColor="text1"/>
              </w:rPr>
            </w:pPr>
            <w:proofErr w:type="spellStart"/>
            <w:r w:rsidRPr="004F5A6B">
              <w:rPr>
                <w:b w:val="0"/>
                <w:bCs w:val="0"/>
                <w:color w:val="000000" w:themeColor="text1"/>
              </w:rPr>
              <w:t>Writing</w:t>
            </w:r>
            <w:proofErr w:type="spellEnd"/>
          </w:p>
          <w:p w14:paraId="2FA935CE" w14:textId="28C78C04" w:rsidR="000312A7" w:rsidRPr="00A05853" w:rsidRDefault="000312A7" w:rsidP="00512AE3">
            <w:pPr>
              <w:rPr>
                <w:color w:val="000000" w:themeColor="text1"/>
              </w:rPr>
            </w:pPr>
          </w:p>
        </w:tc>
        <w:tc>
          <w:tcPr>
            <w:tcW w:w="2602" w:type="pct"/>
            <w:gridSpan w:val="2"/>
          </w:tcPr>
          <w:p w14:paraId="4F96F022" w14:textId="77777777" w:rsidR="00B007D9" w:rsidRPr="00B007D9" w:rsidRDefault="00B007D9" w:rsidP="00B007D9">
            <w:pPr>
              <w:cnfStyle w:val="000000100000" w:firstRow="0" w:lastRow="0" w:firstColumn="0" w:lastColumn="0" w:oddVBand="0" w:evenVBand="0" w:oddHBand="1" w:evenHBand="0" w:firstRowFirstColumn="0" w:firstRowLastColumn="0" w:lastRowFirstColumn="0" w:lastRowLastColumn="0"/>
              <w:rPr>
                <w:color w:val="000000" w:themeColor="text1"/>
              </w:rPr>
            </w:pPr>
            <w:proofErr w:type="spellStart"/>
            <w:r w:rsidRPr="00B007D9">
              <w:rPr>
                <w:color w:val="000000" w:themeColor="text1"/>
              </w:rPr>
              <w:t>Listening</w:t>
            </w:r>
            <w:proofErr w:type="spellEnd"/>
            <w:r w:rsidRPr="00B007D9">
              <w:rPr>
                <w:color w:val="000000" w:themeColor="text1"/>
              </w:rPr>
              <w:t xml:space="preserve"> </w:t>
            </w:r>
            <w:proofErr w:type="spellStart"/>
            <w:r w:rsidRPr="00B007D9">
              <w:rPr>
                <w:color w:val="000000" w:themeColor="text1"/>
              </w:rPr>
              <w:t>for</w:t>
            </w:r>
            <w:proofErr w:type="spellEnd"/>
            <w:r w:rsidRPr="00B007D9">
              <w:rPr>
                <w:color w:val="000000" w:themeColor="text1"/>
              </w:rPr>
              <w:t xml:space="preserve"> </w:t>
            </w:r>
            <w:proofErr w:type="spellStart"/>
            <w:r w:rsidRPr="00B007D9">
              <w:rPr>
                <w:color w:val="000000" w:themeColor="text1"/>
              </w:rPr>
              <w:t>gist</w:t>
            </w:r>
            <w:proofErr w:type="spellEnd"/>
            <w:r w:rsidRPr="00B007D9">
              <w:rPr>
                <w:color w:val="000000" w:themeColor="text1"/>
              </w:rPr>
              <w:t>.</w:t>
            </w:r>
          </w:p>
          <w:p w14:paraId="6C872ABB" w14:textId="77777777" w:rsidR="00B007D9" w:rsidRDefault="00B007D9" w:rsidP="00B007D9">
            <w:pPr>
              <w:cnfStyle w:val="000000100000" w:firstRow="0" w:lastRow="0" w:firstColumn="0" w:lastColumn="0" w:oddVBand="0" w:evenVBand="0" w:oddHBand="1" w:evenHBand="0" w:firstRowFirstColumn="0" w:firstRowLastColumn="0" w:lastRowFirstColumn="0" w:lastRowLastColumn="0"/>
              <w:rPr>
                <w:color w:val="000000" w:themeColor="text1"/>
              </w:rPr>
            </w:pPr>
            <w:proofErr w:type="spellStart"/>
            <w:r w:rsidRPr="00B007D9">
              <w:rPr>
                <w:color w:val="000000" w:themeColor="text1"/>
              </w:rPr>
              <w:t>Listening</w:t>
            </w:r>
            <w:proofErr w:type="spellEnd"/>
            <w:r w:rsidRPr="00B007D9">
              <w:rPr>
                <w:color w:val="000000" w:themeColor="text1"/>
              </w:rPr>
              <w:t xml:space="preserve"> </w:t>
            </w:r>
            <w:proofErr w:type="spellStart"/>
            <w:r w:rsidRPr="00B007D9">
              <w:rPr>
                <w:color w:val="000000" w:themeColor="text1"/>
              </w:rPr>
              <w:t>for</w:t>
            </w:r>
            <w:proofErr w:type="spellEnd"/>
            <w:r w:rsidRPr="00B007D9">
              <w:rPr>
                <w:color w:val="000000" w:themeColor="text1"/>
              </w:rPr>
              <w:t xml:space="preserve"> </w:t>
            </w:r>
            <w:proofErr w:type="spellStart"/>
            <w:r w:rsidRPr="00B007D9">
              <w:rPr>
                <w:color w:val="000000" w:themeColor="text1"/>
              </w:rPr>
              <w:t>detail</w:t>
            </w:r>
            <w:proofErr w:type="spellEnd"/>
            <w:r w:rsidRPr="00B007D9">
              <w:rPr>
                <w:color w:val="000000" w:themeColor="text1"/>
              </w:rPr>
              <w:t>.</w:t>
            </w:r>
          </w:p>
          <w:p w14:paraId="4FDA68E3" w14:textId="77777777" w:rsidR="00B007D9" w:rsidRPr="00B007D9" w:rsidRDefault="00B007D9" w:rsidP="00B007D9">
            <w:pPr>
              <w:cnfStyle w:val="000000100000" w:firstRow="0" w:lastRow="0" w:firstColumn="0" w:lastColumn="0" w:oddVBand="0" w:evenVBand="0" w:oddHBand="1" w:evenHBand="0" w:firstRowFirstColumn="0" w:firstRowLastColumn="0" w:lastRowFirstColumn="0" w:lastRowLastColumn="0"/>
              <w:rPr>
                <w:color w:val="000000" w:themeColor="text1"/>
              </w:rPr>
            </w:pPr>
          </w:p>
          <w:p w14:paraId="187F34BB" w14:textId="77777777" w:rsidR="00B007D9" w:rsidRPr="00B007D9" w:rsidRDefault="00B007D9" w:rsidP="00B007D9">
            <w:pPr>
              <w:cnfStyle w:val="000000100000" w:firstRow="0" w:lastRow="0" w:firstColumn="0" w:lastColumn="0" w:oddVBand="0" w:evenVBand="0" w:oddHBand="1" w:evenHBand="0" w:firstRowFirstColumn="0" w:firstRowLastColumn="0" w:lastRowFirstColumn="0" w:lastRowLastColumn="0"/>
              <w:rPr>
                <w:color w:val="000000" w:themeColor="text1"/>
              </w:rPr>
            </w:pPr>
            <w:proofErr w:type="spellStart"/>
            <w:r w:rsidRPr="00B007D9">
              <w:rPr>
                <w:color w:val="000000" w:themeColor="text1"/>
              </w:rPr>
              <w:t>Fluency</w:t>
            </w:r>
            <w:proofErr w:type="spellEnd"/>
            <w:r w:rsidRPr="00B007D9">
              <w:rPr>
                <w:color w:val="000000" w:themeColor="text1"/>
              </w:rPr>
              <w:t>.</w:t>
            </w:r>
          </w:p>
          <w:p w14:paraId="6316B9E1" w14:textId="77777777" w:rsidR="00B007D9" w:rsidRPr="00B007D9" w:rsidRDefault="00B007D9" w:rsidP="00B007D9">
            <w:pPr>
              <w:cnfStyle w:val="000000100000" w:firstRow="0" w:lastRow="0" w:firstColumn="0" w:lastColumn="0" w:oddVBand="0" w:evenVBand="0" w:oddHBand="1" w:evenHBand="0" w:firstRowFirstColumn="0" w:firstRowLastColumn="0" w:lastRowFirstColumn="0" w:lastRowLastColumn="0"/>
              <w:rPr>
                <w:color w:val="000000" w:themeColor="text1"/>
              </w:rPr>
            </w:pPr>
            <w:proofErr w:type="spellStart"/>
            <w:r w:rsidRPr="00B007D9">
              <w:rPr>
                <w:color w:val="000000" w:themeColor="text1"/>
              </w:rPr>
              <w:t>Using</w:t>
            </w:r>
            <w:proofErr w:type="spellEnd"/>
            <w:r w:rsidRPr="00B007D9">
              <w:rPr>
                <w:color w:val="000000" w:themeColor="text1"/>
              </w:rPr>
              <w:t xml:space="preserve"> </w:t>
            </w:r>
            <w:proofErr w:type="spellStart"/>
            <w:r w:rsidRPr="00B007D9">
              <w:rPr>
                <w:color w:val="000000" w:themeColor="text1"/>
              </w:rPr>
              <w:t>Functions</w:t>
            </w:r>
            <w:proofErr w:type="spellEnd"/>
            <w:r w:rsidRPr="00B007D9">
              <w:rPr>
                <w:color w:val="000000" w:themeColor="text1"/>
              </w:rPr>
              <w:t>.</w:t>
            </w:r>
          </w:p>
          <w:p w14:paraId="79E5E5AB" w14:textId="77777777" w:rsidR="00B007D9" w:rsidRDefault="00B007D9" w:rsidP="00B007D9">
            <w:pPr>
              <w:cnfStyle w:val="000000100000" w:firstRow="0" w:lastRow="0" w:firstColumn="0" w:lastColumn="0" w:oddVBand="0" w:evenVBand="0" w:oddHBand="1" w:evenHBand="0" w:firstRowFirstColumn="0" w:firstRowLastColumn="0" w:lastRowFirstColumn="0" w:lastRowLastColumn="0"/>
              <w:rPr>
                <w:color w:val="000000" w:themeColor="text1"/>
              </w:rPr>
            </w:pPr>
            <w:proofErr w:type="spellStart"/>
            <w:r w:rsidRPr="00B007D9">
              <w:rPr>
                <w:color w:val="000000" w:themeColor="text1"/>
              </w:rPr>
              <w:t>Pronunciation</w:t>
            </w:r>
            <w:proofErr w:type="spellEnd"/>
            <w:r w:rsidRPr="00B007D9">
              <w:rPr>
                <w:color w:val="000000" w:themeColor="text1"/>
              </w:rPr>
              <w:t>.</w:t>
            </w:r>
          </w:p>
          <w:p w14:paraId="0506A26F" w14:textId="77777777" w:rsidR="004B6212" w:rsidRPr="00B007D9" w:rsidRDefault="004B6212" w:rsidP="00B007D9">
            <w:pPr>
              <w:cnfStyle w:val="000000100000" w:firstRow="0" w:lastRow="0" w:firstColumn="0" w:lastColumn="0" w:oddVBand="0" w:evenVBand="0" w:oddHBand="1" w:evenHBand="0" w:firstRowFirstColumn="0" w:firstRowLastColumn="0" w:lastRowFirstColumn="0" w:lastRowLastColumn="0"/>
              <w:rPr>
                <w:color w:val="000000" w:themeColor="text1"/>
              </w:rPr>
            </w:pPr>
          </w:p>
          <w:p w14:paraId="03A8D7C5" w14:textId="77777777" w:rsidR="00B007D9" w:rsidRPr="00B007D9" w:rsidRDefault="00B007D9" w:rsidP="00B007D9">
            <w:pPr>
              <w:cnfStyle w:val="000000100000" w:firstRow="0" w:lastRow="0" w:firstColumn="0" w:lastColumn="0" w:oddVBand="0" w:evenVBand="0" w:oddHBand="1" w:evenHBand="0" w:firstRowFirstColumn="0" w:firstRowLastColumn="0" w:lastRowFirstColumn="0" w:lastRowLastColumn="0"/>
              <w:rPr>
                <w:color w:val="000000" w:themeColor="text1"/>
              </w:rPr>
            </w:pPr>
            <w:proofErr w:type="spellStart"/>
            <w:r w:rsidRPr="00B007D9">
              <w:rPr>
                <w:color w:val="000000" w:themeColor="text1"/>
              </w:rPr>
              <w:t>Scanning</w:t>
            </w:r>
            <w:proofErr w:type="spellEnd"/>
            <w:r w:rsidRPr="00B007D9">
              <w:rPr>
                <w:color w:val="000000" w:themeColor="text1"/>
              </w:rPr>
              <w:t>.</w:t>
            </w:r>
          </w:p>
          <w:p w14:paraId="7F6A63C6" w14:textId="77777777" w:rsidR="00B007D9" w:rsidRDefault="00B007D9" w:rsidP="00B007D9">
            <w:pPr>
              <w:cnfStyle w:val="000000100000" w:firstRow="0" w:lastRow="0" w:firstColumn="0" w:lastColumn="0" w:oddVBand="0" w:evenVBand="0" w:oddHBand="1" w:evenHBand="0" w:firstRowFirstColumn="0" w:firstRowLastColumn="0" w:lastRowFirstColumn="0" w:lastRowLastColumn="0"/>
              <w:rPr>
                <w:color w:val="000000" w:themeColor="text1"/>
              </w:rPr>
            </w:pPr>
            <w:proofErr w:type="spellStart"/>
            <w:r w:rsidRPr="00B007D9">
              <w:rPr>
                <w:color w:val="000000" w:themeColor="text1"/>
              </w:rPr>
              <w:t>Skimming</w:t>
            </w:r>
            <w:proofErr w:type="spellEnd"/>
            <w:r w:rsidRPr="00B007D9">
              <w:rPr>
                <w:color w:val="000000" w:themeColor="text1"/>
              </w:rPr>
              <w:t>.</w:t>
            </w:r>
          </w:p>
          <w:p w14:paraId="033294D1" w14:textId="77777777" w:rsidR="004B6212" w:rsidRPr="00B007D9" w:rsidRDefault="004B6212" w:rsidP="00B007D9">
            <w:pPr>
              <w:cnfStyle w:val="000000100000" w:firstRow="0" w:lastRow="0" w:firstColumn="0" w:lastColumn="0" w:oddVBand="0" w:evenVBand="0" w:oddHBand="1" w:evenHBand="0" w:firstRowFirstColumn="0" w:firstRowLastColumn="0" w:lastRowFirstColumn="0" w:lastRowLastColumn="0"/>
              <w:rPr>
                <w:color w:val="000000" w:themeColor="text1"/>
              </w:rPr>
            </w:pPr>
          </w:p>
          <w:p w14:paraId="2F82A083" w14:textId="77777777" w:rsidR="00B007D9" w:rsidRPr="00B007D9" w:rsidRDefault="00B007D9" w:rsidP="00B007D9">
            <w:pPr>
              <w:cnfStyle w:val="000000100000" w:firstRow="0" w:lastRow="0" w:firstColumn="0" w:lastColumn="0" w:oddVBand="0" w:evenVBand="0" w:oddHBand="1" w:evenHBand="0" w:firstRowFirstColumn="0" w:firstRowLastColumn="0" w:lastRowFirstColumn="0" w:lastRowLastColumn="0"/>
              <w:rPr>
                <w:color w:val="000000" w:themeColor="text1"/>
              </w:rPr>
            </w:pPr>
            <w:proofErr w:type="spellStart"/>
            <w:r w:rsidRPr="00B007D9">
              <w:rPr>
                <w:color w:val="000000" w:themeColor="text1"/>
              </w:rPr>
              <w:t>Spelling</w:t>
            </w:r>
            <w:proofErr w:type="spellEnd"/>
            <w:r w:rsidRPr="00B007D9">
              <w:rPr>
                <w:color w:val="000000" w:themeColor="text1"/>
              </w:rPr>
              <w:t>.</w:t>
            </w:r>
          </w:p>
          <w:p w14:paraId="4154858D" w14:textId="77777777" w:rsidR="00B007D9" w:rsidRPr="00B007D9" w:rsidRDefault="00B007D9" w:rsidP="00B007D9">
            <w:pPr>
              <w:cnfStyle w:val="000000100000" w:firstRow="0" w:lastRow="0" w:firstColumn="0" w:lastColumn="0" w:oddVBand="0" w:evenVBand="0" w:oddHBand="1" w:evenHBand="0" w:firstRowFirstColumn="0" w:firstRowLastColumn="0" w:lastRowFirstColumn="0" w:lastRowLastColumn="0"/>
              <w:rPr>
                <w:color w:val="000000" w:themeColor="text1"/>
              </w:rPr>
            </w:pPr>
            <w:proofErr w:type="spellStart"/>
            <w:r w:rsidRPr="00B007D9">
              <w:rPr>
                <w:color w:val="000000" w:themeColor="text1"/>
              </w:rPr>
              <w:t>Punctuation</w:t>
            </w:r>
            <w:proofErr w:type="spellEnd"/>
          </w:p>
          <w:p w14:paraId="62944265" w14:textId="77777777" w:rsidR="00B007D9" w:rsidRPr="00B007D9" w:rsidRDefault="00B007D9" w:rsidP="00B007D9">
            <w:pPr>
              <w:cnfStyle w:val="000000100000" w:firstRow="0" w:lastRow="0" w:firstColumn="0" w:lastColumn="0" w:oddVBand="0" w:evenVBand="0" w:oddHBand="1" w:evenHBand="0" w:firstRowFirstColumn="0" w:firstRowLastColumn="0" w:lastRowFirstColumn="0" w:lastRowLastColumn="0"/>
              <w:rPr>
                <w:color w:val="000000" w:themeColor="text1"/>
              </w:rPr>
            </w:pPr>
            <w:proofErr w:type="spellStart"/>
            <w:r w:rsidRPr="00B007D9">
              <w:rPr>
                <w:color w:val="000000" w:themeColor="text1"/>
              </w:rPr>
              <w:t>Layout</w:t>
            </w:r>
            <w:proofErr w:type="spellEnd"/>
          </w:p>
          <w:p w14:paraId="6C03FD58" w14:textId="6CC4042A" w:rsidR="009D08DD" w:rsidRPr="00A05853" w:rsidRDefault="00B007D9" w:rsidP="00B007D9">
            <w:pPr>
              <w:cnfStyle w:val="000000100000" w:firstRow="0" w:lastRow="0" w:firstColumn="0" w:lastColumn="0" w:oddVBand="0" w:evenVBand="0" w:oddHBand="1" w:evenHBand="0" w:firstRowFirstColumn="0" w:firstRowLastColumn="0" w:lastRowFirstColumn="0" w:lastRowLastColumn="0"/>
              <w:rPr>
                <w:color w:val="000000" w:themeColor="text1"/>
              </w:rPr>
            </w:pPr>
            <w:proofErr w:type="spellStart"/>
            <w:r w:rsidRPr="00B007D9">
              <w:rPr>
                <w:color w:val="000000" w:themeColor="text1"/>
              </w:rPr>
              <w:t>Coherence</w:t>
            </w:r>
            <w:proofErr w:type="spellEnd"/>
            <w:r w:rsidRPr="00B007D9">
              <w:rPr>
                <w:color w:val="000000" w:themeColor="text1"/>
              </w:rPr>
              <w:t xml:space="preserve"> and </w:t>
            </w:r>
            <w:proofErr w:type="spellStart"/>
            <w:r w:rsidRPr="00B007D9">
              <w:rPr>
                <w:color w:val="000000" w:themeColor="text1"/>
              </w:rPr>
              <w:t>cohesion</w:t>
            </w:r>
            <w:proofErr w:type="spellEnd"/>
            <w:r w:rsidRPr="00B007D9">
              <w:rPr>
                <w:color w:val="000000" w:themeColor="text1"/>
              </w:rPr>
              <w:t>.</w:t>
            </w:r>
          </w:p>
        </w:tc>
      </w:tr>
    </w:tbl>
    <w:p w14:paraId="45A74E74" w14:textId="77777777" w:rsidR="00C5398E" w:rsidRDefault="00C5398E"/>
    <w:p w14:paraId="4FC775C1" w14:textId="075728CD" w:rsidR="00A05853" w:rsidRPr="009B6FFF" w:rsidRDefault="009B6FFF">
      <w:pPr>
        <w:rPr>
          <w:i/>
          <w:iCs/>
        </w:rPr>
      </w:pPr>
      <w:r>
        <w:t>*</w:t>
      </w:r>
      <w:r w:rsidR="004E0259">
        <w:t>S</w:t>
      </w:r>
      <w:r>
        <w:t xml:space="preserve"> la asignatura corresponde </w:t>
      </w:r>
      <w:proofErr w:type="gramStart"/>
      <w:r>
        <w:t>al</w:t>
      </w:r>
      <w:r w:rsidRPr="009B6FFF">
        <w:rPr>
          <w:i/>
          <w:iCs/>
        </w:rPr>
        <w:t>”Aarea</w:t>
      </w:r>
      <w:proofErr w:type="gramEnd"/>
      <w:r w:rsidRPr="009B6FFF">
        <w:rPr>
          <w:i/>
          <w:iCs/>
        </w:rPr>
        <w:t xml:space="preserve"> de Conocimiento”</w:t>
      </w:r>
      <w:r>
        <w:rPr>
          <w:i/>
          <w:iCs/>
        </w:rPr>
        <w:t xml:space="preserve"> no aplica requisitar categoria ni subcategoria</w:t>
      </w:r>
    </w:p>
    <w:p w14:paraId="032CABEC" w14:textId="77777777" w:rsidR="00BC623C" w:rsidRDefault="00BC623C"/>
    <w:p w14:paraId="2F5BB9A2" w14:textId="77777777" w:rsidR="00BF713E" w:rsidRDefault="00BF713E"/>
    <w:p w14:paraId="666516D6" w14:textId="77777777" w:rsidR="00BF713E" w:rsidRDefault="00BF713E"/>
    <w:p w14:paraId="198AA16B" w14:textId="77777777" w:rsidR="00BF713E" w:rsidRDefault="00BF713E"/>
    <w:p w14:paraId="41AE7465" w14:textId="77777777" w:rsidR="00BF713E" w:rsidRDefault="00BF713E"/>
    <w:p w14:paraId="06CC4203" w14:textId="77777777" w:rsidR="00BF713E" w:rsidRDefault="00BF713E"/>
    <w:p w14:paraId="428D7906" w14:textId="77777777" w:rsidR="00BF713E" w:rsidRDefault="00BF713E"/>
    <w:p w14:paraId="712C728F" w14:textId="77777777" w:rsidR="00BF713E" w:rsidRDefault="00BF713E"/>
    <w:p w14:paraId="4AD5FA7C" w14:textId="77777777" w:rsidR="00BF713E" w:rsidRDefault="00BF713E"/>
    <w:p w14:paraId="0DF4FB8A" w14:textId="1A7D3597" w:rsidR="00F415E5" w:rsidRDefault="00F415E5">
      <w:r w:rsidRPr="00847957">
        <w:rPr>
          <w:b/>
          <w:bCs/>
          <w:sz w:val="44"/>
          <w:szCs w:val="44"/>
        </w:rPr>
        <w:t>2</w:t>
      </w:r>
      <w:r>
        <w:rPr>
          <w:b/>
          <w:bCs/>
          <w:sz w:val="44"/>
          <w:szCs w:val="44"/>
        </w:rPr>
        <w:t>.</w:t>
      </w:r>
      <w:r w:rsidRPr="00847957">
        <w:rPr>
          <w:b/>
          <w:bCs/>
          <w:sz w:val="44"/>
          <w:szCs w:val="44"/>
        </w:rPr>
        <w:t xml:space="preserve"> DI</w:t>
      </w:r>
      <w:r>
        <w:rPr>
          <w:b/>
          <w:bCs/>
          <w:sz w:val="44"/>
          <w:szCs w:val="44"/>
        </w:rPr>
        <w:t>S</w:t>
      </w:r>
      <w:r w:rsidRPr="00847957">
        <w:rPr>
          <w:b/>
          <w:bCs/>
          <w:sz w:val="44"/>
          <w:szCs w:val="44"/>
        </w:rPr>
        <w:t>EÑ</w:t>
      </w:r>
      <w:r w:rsidR="00E872B2">
        <w:rPr>
          <w:b/>
          <w:bCs/>
          <w:sz w:val="44"/>
          <w:szCs w:val="44"/>
        </w:rPr>
        <w:t>O DE</w:t>
      </w:r>
      <w:r w:rsidRPr="00847957">
        <w:rPr>
          <w:b/>
          <w:bCs/>
          <w:sz w:val="44"/>
          <w:szCs w:val="44"/>
        </w:rPr>
        <w:t xml:space="preserve"> ACTIVIDAD</w:t>
      </w:r>
      <w:r w:rsidR="00E872B2">
        <w:rPr>
          <w:b/>
          <w:bCs/>
          <w:sz w:val="44"/>
          <w:szCs w:val="44"/>
        </w:rPr>
        <w:t>ES</w:t>
      </w:r>
    </w:p>
    <w:tbl>
      <w:tblPr>
        <w:tblStyle w:val="Tabladecuadrcula5oscura-nfasis1"/>
        <w:tblW w:w="5000" w:type="pct"/>
        <w:tblLook w:val="04A0" w:firstRow="1" w:lastRow="0" w:firstColumn="1" w:lastColumn="0" w:noHBand="0" w:noVBand="1"/>
      </w:tblPr>
      <w:tblGrid>
        <w:gridCol w:w="890"/>
        <w:gridCol w:w="3328"/>
        <w:gridCol w:w="4825"/>
        <w:gridCol w:w="4519"/>
      </w:tblGrid>
      <w:tr w:rsidR="00512AE3" w:rsidRPr="00512AE3" w14:paraId="6DCC19FF" w14:textId="77777777" w:rsidTr="008479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tcPr>
          <w:p w14:paraId="2D982B0B" w14:textId="5EDC82A8" w:rsidR="003168ED" w:rsidRPr="00512AE3" w:rsidRDefault="003168ED" w:rsidP="00BC623C">
            <w:pPr>
              <w:jc w:val="center"/>
              <w:rPr>
                <w:b w:val="0"/>
                <w:bCs w:val="0"/>
                <w:color w:val="000000" w:themeColor="text1"/>
                <w:sz w:val="32"/>
                <w:szCs w:val="32"/>
                <w:u w:val="single"/>
              </w:rPr>
            </w:pPr>
            <w:r w:rsidRPr="00512AE3">
              <w:rPr>
                <w:color w:val="000000" w:themeColor="text1"/>
                <w:sz w:val="32"/>
                <w:szCs w:val="32"/>
                <w:u w:val="single"/>
              </w:rPr>
              <w:t>APERTURA</w:t>
            </w:r>
          </w:p>
          <w:p w14:paraId="6E1319A7" w14:textId="4D80E21A" w:rsidR="00BC623C" w:rsidRPr="00512AE3" w:rsidRDefault="003168ED" w:rsidP="00BC623C">
            <w:pPr>
              <w:jc w:val="center"/>
              <w:rPr>
                <w:b w:val="0"/>
                <w:bCs w:val="0"/>
                <w:color w:val="000000" w:themeColor="text1"/>
                <w:sz w:val="24"/>
                <w:szCs w:val="24"/>
              </w:rPr>
            </w:pPr>
            <w:r w:rsidRPr="00512AE3">
              <w:rPr>
                <w:color w:val="000000" w:themeColor="text1"/>
                <w:sz w:val="24"/>
                <w:szCs w:val="24"/>
              </w:rPr>
              <w:t>EN ESTA ETAPA DE LA PLANEACIÓN SE PROMUEVE EL SER Y SE ACTIVAN LOS CONOCIMIENTOS PREVIOS</w:t>
            </w:r>
            <w:r w:rsidR="00AF68FE" w:rsidRPr="00512AE3">
              <w:rPr>
                <w:color w:val="000000" w:themeColor="text1"/>
                <w:sz w:val="24"/>
                <w:szCs w:val="24"/>
              </w:rPr>
              <w:t>,</w:t>
            </w:r>
            <w:r w:rsidRPr="00512AE3">
              <w:rPr>
                <w:color w:val="000000" w:themeColor="text1"/>
                <w:sz w:val="24"/>
                <w:szCs w:val="24"/>
              </w:rPr>
              <w:t xml:space="preserve"> INICIANDO EL PROCESO DE ENSEÑANZA APRENDIZAJE.</w:t>
            </w:r>
          </w:p>
        </w:tc>
      </w:tr>
      <w:tr w:rsidR="00512AE3" w:rsidRPr="00512AE3" w14:paraId="3084C823" w14:textId="77777777" w:rsidTr="00847957">
        <w:trPr>
          <w:cnfStyle w:val="000000100000" w:firstRow="0" w:lastRow="0" w:firstColumn="0" w:lastColumn="0" w:oddVBand="0" w:evenVBand="0" w:oddHBand="1" w:evenHBand="0" w:firstRowFirstColumn="0" w:firstRowLastColumn="0" w:lastRowFirstColumn="0" w:lastRowLastColumn="0"/>
          <w:trHeight w:val="655"/>
        </w:trPr>
        <w:tc>
          <w:tcPr>
            <w:cnfStyle w:val="001000000000" w:firstRow="0" w:lastRow="0" w:firstColumn="1" w:lastColumn="0" w:oddVBand="0" w:evenVBand="0" w:oddHBand="0" w:evenHBand="0" w:firstRowFirstColumn="0" w:firstRowLastColumn="0" w:lastRowFirstColumn="0" w:lastRowLastColumn="0"/>
            <w:tcW w:w="328" w:type="pct"/>
          </w:tcPr>
          <w:p w14:paraId="0A70DC2E" w14:textId="1A980855" w:rsidR="00BC623C" w:rsidRPr="00512AE3" w:rsidRDefault="00BC623C" w:rsidP="00BC623C">
            <w:pPr>
              <w:jc w:val="center"/>
              <w:rPr>
                <w:b w:val="0"/>
                <w:bCs w:val="0"/>
                <w:color w:val="000000" w:themeColor="text1"/>
                <w:sz w:val="20"/>
                <w:szCs w:val="20"/>
              </w:rPr>
            </w:pPr>
            <w:r w:rsidRPr="00512AE3">
              <w:rPr>
                <w:color w:val="000000" w:themeColor="text1"/>
                <w:sz w:val="20"/>
                <w:szCs w:val="20"/>
              </w:rPr>
              <w:t>NO</w:t>
            </w:r>
            <w:r w:rsidR="0007195B" w:rsidRPr="00512AE3">
              <w:rPr>
                <w:color w:val="000000" w:themeColor="text1"/>
                <w:sz w:val="20"/>
                <w:szCs w:val="20"/>
              </w:rPr>
              <w:t>.</w:t>
            </w:r>
            <w:r w:rsidRPr="00512AE3">
              <w:rPr>
                <w:color w:val="000000" w:themeColor="text1"/>
                <w:sz w:val="20"/>
                <w:szCs w:val="20"/>
              </w:rPr>
              <w:t xml:space="preserve"> </w:t>
            </w:r>
            <w:r w:rsidR="00521A35" w:rsidRPr="00512AE3">
              <w:rPr>
                <w:color w:val="000000" w:themeColor="text1"/>
                <w:sz w:val="20"/>
                <w:szCs w:val="20"/>
              </w:rPr>
              <w:t>SESI</w:t>
            </w:r>
            <w:r w:rsidR="00CD29AD" w:rsidRPr="00512AE3">
              <w:rPr>
                <w:color w:val="000000" w:themeColor="text1"/>
                <w:sz w:val="20"/>
                <w:szCs w:val="20"/>
              </w:rPr>
              <w:t>Ó</w:t>
            </w:r>
            <w:r w:rsidR="00521A35" w:rsidRPr="00512AE3">
              <w:rPr>
                <w:color w:val="000000" w:themeColor="text1"/>
                <w:sz w:val="20"/>
                <w:szCs w:val="20"/>
              </w:rPr>
              <w:t>N</w:t>
            </w:r>
          </w:p>
        </w:tc>
        <w:tc>
          <w:tcPr>
            <w:tcW w:w="1227" w:type="pct"/>
          </w:tcPr>
          <w:p w14:paraId="26BB8264" w14:textId="6F566D42" w:rsidR="00BC623C" w:rsidRPr="00512AE3" w:rsidRDefault="00BC623C" w:rsidP="00BC623C">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512AE3">
              <w:rPr>
                <w:b/>
                <w:bCs/>
                <w:color w:val="000000" w:themeColor="text1"/>
                <w:sz w:val="20"/>
                <w:szCs w:val="20"/>
              </w:rPr>
              <w:t>CONTENIDO DE LA PROGRESIÓN.</w:t>
            </w:r>
          </w:p>
        </w:tc>
        <w:tc>
          <w:tcPr>
            <w:tcW w:w="1779" w:type="pct"/>
          </w:tcPr>
          <w:p w14:paraId="59995CE0" w14:textId="77777777" w:rsidR="00324795" w:rsidRPr="00512AE3" w:rsidRDefault="00BC623C" w:rsidP="00324795">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512AE3">
              <w:rPr>
                <w:b/>
                <w:bCs/>
                <w:color w:val="000000" w:themeColor="text1"/>
                <w:sz w:val="20"/>
                <w:szCs w:val="20"/>
              </w:rPr>
              <w:t>PROCESO DE ENSEÑANZA</w:t>
            </w:r>
          </w:p>
          <w:p w14:paraId="24C01B1C" w14:textId="2602EF0C" w:rsidR="00324795" w:rsidRPr="00512AE3" w:rsidRDefault="00324795" w:rsidP="00324795">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512AE3">
              <w:rPr>
                <w:b/>
                <w:bCs/>
                <w:color w:val="000000" w:themeColor="text1"/>
                <w:sz w:val="20"/>
                <w:szCs w:val="20"/>
              </w:rPr>
              <w:t xml:space="preserve"> (ACTIVIDAD DOCENTE) </w:t>
            </w:r>
          </w:p>
          <w:p w14:paraId="68DCD92F" w14:textId="78DCB731" w:rsidR="00BC623C" w:rsidRPr="00512AE3" w:rsidRDefault="00BC623C" w:rsidP="00BC623C">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p>
        </w:tc>
        <w:tc>
          <w:tcPr>
            <w:tcW w:w="1666" w:type="pct"/>
          </w:tcPr>
          <w:p w14:paraId="023C0FCE" w14:textId="609C9135" w:rsidR="00324795" w:rsidRPr="00512AE3" w:rsidRDefault="00BC623C" w:rsidP="00324795">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512AE3">
              <w:rPr>
                <w:b/>
                <w:bCs/>
                <w:color w:val="000000" w:themeColor="text1"/>
                <w:sz w:val="20"/>
                <w:szCs w:val="20"/>
              </w:rPr>
              <w:t>PROCESO DE APRENDIZAJE</w:t>
            </w:r>
            <w:r w:rsidR="006B5F62" w:rsidRPr="00512AE3">
              <w:rPr>
                <w:b/>
                <w:bCs/>
                <w:color w:val="000000" w:themeColor="text1"/>
                <w:sz w:val="20"/>
                <w:szCs w:val="20"/>
              </w:rPr>
              <w:t xml:space="preserve"> </w:t>
            </w:r>
            <w:r w:rsidR="00324795" w:rsidRPr="00512AE3">
              <w:rPr>
                <w:b/>
                <w:bCs/>
                <w:color w:val="000000" w:themeColor="text1"/>
                <w:sz w:val="20"/>
                <w:szCs w:val="20"/>
              </w:rPr>
              <w:t xml:space="preserve"> </w:t>
            </w:r>
          </w:p>
          <w:p w14:paraId="6C3A9899" w14:textId="06F7EECE" w:rsidR="00324795" w:rsidRPr="00512AE3" w:rsidRDefault="00324795" w:rsidP="00324795">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512AE3">
              <w:rPr>
                <w:b/>
                <w:bCs/>
                <w:color w:val="000000" w:themeColor="text1"/>
                <w:sz w:val="20"/>
                <w:szCs w:val="20"/>
              </w:rPr>
              <w:t>(ACTIVIDAD ESTUDIANTE)</w:t>
            </w:r>
          </w:p>
          <w:p w14:paraId="30867009" w14:textId="1EFD1BE5" w:rsidR="00BC623C" w:rsidRPr="00512AE3" w:rsidRDefault="00BC623C" w:rsidP="00BC623C">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p>
        </w:tc>
      </w:tr>
      <w:tr w:rsidR="00512AE3" w:rsidRPr="00512AE3" w14:paraId="4B17B7CB" w14:textId="77777777" w:rsidTr="00847957">
        <w:trPr>
          <w:trHeight w:val="1348"/>
        </w:trPr>
        <w:tc>
          <w:tcPr>
            <w:cnfStyle w:val="001000000000" w:firstRow="0" w:lastRow="0" w:firstColumn="1" w:lastColumn="0" w:oddVBand="0" w:evenVBand="0" w:oddHBand="0" w:evenHBand="0" w:firstRowFirstColumn="0" w:firstRowLastColumn="0" w:lastRowFirstColumn="0" w:lastRowLastColumn="0"/>
            <w:tcW w:w="328" w:type="pct"/>
            <w:vMerge w:val="restart"/>
          </w:tcPr>
          <w:p w14:paraId="70FEA966" w14:textId="1FAE8425" w:rsidR="0078129B" w:rsidRPr="00512AE3" w:rsidRDefault="0009040A" w:rsidP="0009040A">
            <w:pPr>
              <w:jc w:val="center"/>
              <w:rPr>
                <w:color w:val="000000" w:themeColor="text1"/>
                <w:sz w:val="20"/>
                <w:szCs w:val="20"/>
              </w:rPr>
            </w:pPr>
            <w:r>
              <w:rPr>
                <w:color w:val="000000" w:themeColor="text1"/>
                <w:sz w:val="20"/>
                <w:szCs w:val="20"/>
              </w:rPr>
              <w:t>1</w:t>
            </w:r>
          </w:p>
        </w:tc>
        <w:tc>
          <w:tcPr>
            <w:tcW w:w="1227" w:type="pct"/>
          </w:tcPr>
          <w:p w14:paraId="5AE82AD3" w14:textId="77777777" w:rsidR="0078129B" w:rsidRPr="00512AE3" w:rsidRDefault="0078129B">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386D52B5" w14:textId="724A75D2" w:rsidR="0078129B" w:rsidRPr="00512AE3" w:rsidRDefault="00BB6DB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 xml:space="preserve">Comprende el uso de los </w:t>
            </w:r>
            <w:proofErr w:type="gramStart"/>
            <w:r>
              <w:rPr>
                <w:color w:val="000000" w:themeColor="text1"/>
                <w:sz w:val="20"/>
                <w:szCs w:val="20"/>
              </w:rPr>
              <w:t xml:space="preserve">adjetivos </w:t>
            </w:r>
            <w:r w:rsidR="005B114B">
              <w:rPr>
                <w:color w:val="000000" w:themeColor="text1"/>
                <w:sz w:val="20"/>
                <w:szCs w:val="20"/>
              </w:rPr>
              <w:t xml:space="preserve"> demostrativos</w:t>
            </w:r>
            <w:proofErr w:type="gramEnd"/>
            <w:r w:rsidR="0069082A">
              <w:rPr>
                <w:color w:val="000000" w:themeColor="text1"/>
                <w:sz w:val="20"/>
                <w:szCs w:val="20"/>
              </w:rPr>
              <w:t xml:space="preserve"> (</w:t>
            </w:r>
            <w:proofErr w:type="spellStart"/>
            <w:r w:rsidR="0069082A">
              <w:rPr>
                <w:color w:val="000000" w:themeColor="text1"/>
                <w:sz w:val="20"/>
                <w:szCs w:val="20"/>
              </w:rPr>
              <w:t>this,that,these,those</w:t>
            </w:r>
            <w:proofErr w:type="spellEnd"/>
            <w:r w:rsidR="0069082A">
              <w:rPr>
                <w:color w:val="000000" w:themeColor="text1"/>
                <w:sz w:val="20"/>
                <w:szCs w:val="20"/>
              </w:rPr>
              <w:t>) en su forma, afirmativa, negativa e inter</w:t>
            </w:r>
            <w:r w:rsidR="00E054BE">
              <w:rPr>
                <w:color w:val="000000" w:themeColor="text1"/>
                <w:sz w:val="20"/>
                <w:szCs w:val="20"/>
              </w:rPr>
              <w:t>r</w:t>
            </w:r>
            <w:r w:rsidR="0069082A">
              <w:rPr>
                <w:color w:val="000000" w:themeColor="text1"/>
                <w:sz w:val="20"/>
                <w:szCs w:val="20"/>
              </w:rPr>
              <w:t>ogativa</w:t>
            </w:r>
            <w:r w:rsidR="00E054BE">
              <w:rPr>
                <w:color w:val="000000" w:themeColor="text1"/>
                <w:sz w:val="20"/>
                <w:szCs w:val="20"/>
              </w:rPr>
              <w:t xml:space="preserve"> para señalar algo o al</w:t>
            </w:r>
            <w:r w:rsidR="00B2284B">
              <w:rPr>
                <w:color w:val="000000" w:themeColor="text1"/>
                <w:sz w:val="20"/>
                <w:szCs w:val="20"/>
              </w:rPr>
              <w:t xml:space="preserve">guien con base en su ubicación y cantidad </w:t>
            </w:r>
          </w:p>
          <w:p w14:paraId="1A576060" w14:textId="77777777"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4A3F65E7" w14:textId="77777777"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936057E" w14:textId="77777777"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98CEF76" w14:textId="77777777"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4DF0F964" w14:textId="77777777"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5DA2F5A" w14:textId="77777777"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39F26306" w14:textId="77777777"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452A5812" w14:textId="77777777"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8D7225D" w14:textId="77777777"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4B5A137" w14:textId="04818BA6"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79" w:type="pct"/>
            <w:vMerge w:val="restart"/>
          </w:tcPr>
          <w:p w14:paraId="11534687" w14:textId="77777777" w:rsidR="00556717" w:rsidRDefault="00556717" w:rsidP="00512AE3">
            <w:pPr>
              <w:pStyle w:val="Prrafodelista"/>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290245E9" w14:textId="310DAEFD" w:rsidR="00B2284B" w:rsidRPr="002C119E" w:rsidRDefault="00221A81" w:rsidP="002C119E">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Explicaremos al alumno el uso, función y significado de los adjetivos demostrativos</w:t>
            </w:r>
            <w:r w:rsidR="00AF5966">
              <w:rPr>
                <w:color w:val="000000" w:themeColor="text1"/>
                <w:sz w:val="20"/>
                <w:szCs w:val="20"/>
              </w:rPr>
              <w:t xml:space="preserve"> mediante una dinámica de objetos que se encuentren en el salón de clase</w:t>
            </w:r>
          </w:p>
          <w:p w14:paraId="7385FFA9" w14:textId="535DBD02" w:rsidR="00B2284B" w:rsidRPr="00512AE3" w:rsidRDefault="00B2284B" w:rsidP="00512AE3">
            <w:pPr>
              <w:pStyle w:val="Prrafodelista"/>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666" w:type="pct"/>
            <w:vMerge w:val="restart"/>
          </w:tcPr>
          <w:p w14:paraId="232FAA08" w14:textId="77777777" w:rsidR="00FB08EF" w:rsidRDefault="002436DB">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512AE3">
              <w:rPr>
                <w:color w:val="000000" w:themeColor="text1"/>
                <w:sz w:val="20"/>
                <w:szCs w:val="20"/>
              </w:rPr>
              <w:t xml:space="preserve"> </w:t>
            </w:r>
          </w:p>
          <w:p w14:paraId="10D565E3" w14:textId="5B7A46DA" w:rsidR="002436DB" w:rsidRDefault="009561E6">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El alumno realizara una actividad la cual consist</w:t>
            </w:r>
            <w:r w:rsidR="00AE4C2B">
              <w:rPr>
                <w:color w:val="000000" w:themeColor="text1"/>
                <w:sz w:val="20"/>
                <w:szCs w:val="20"/>
              </w:rPr>
              <w:t>e</w:t>
            </w:r>
            <w:r>
              <w:rPr>
                <w:color w:val="000000" w:themeColor="text1"/>
                <w:sz w:val="20"/>
                <w:szCs w:val="20"/>
              </w:rPr>
              <w:t xml:space="preserve"> en completar la canción </w:t>
            </w:r>
            <w:r w:rsidR="00D40E74">
              <w:rPr>
                <w:color w:val="000000" w:themeColor="text1"/>
                <w:sz w:val="20"/>
                <w:szCs w:val="20"/>
              </w:rPr>
              <w:t>HOUSE de E</w:t>
            </w:r>
            <w:r w:rsidR="00AE4C2B">
              <w:rPr>
                <w:color w:val="000000" w:themeColor="text1"/>
                <w:sz w:val="20"/>
                <w:szCs w:val="20"/>
              </w:rPr>
              <w:t>lton John</w:t>
            </w:r>
            <w:r w:rsidR="00FB08EF">
              <w:rPr>
                <w:color w:val="000000" w:themeColor="text1"/>
                <w:sz w:val="20"/>
                <w:szCs w:val="20"/>
              </w:rPr>
              <w:t xml:space="preserve"> llenando los espacio</w:t>
            </w:r>
            <w:r w:rsidR="003744B8">
              <w:rPr>
                <w:color w:val="000000" w:themeColor="text1"/>
                <w:sz w:val="20"/>
                <w:szCs w:val="20"/>
              </w:rPr>
              <w:t>s vacíos.</w:t>
            </w:r>
          </w:p>
          <w:p w14:paraId="0B47586B" w14:textId="662C504A" w:rsidR="00AE4C2B" w:rsidRPr="00512AE3" w:rsidRDefault="00AE4C2B">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Se les proporcionara el código QR de esta</w:t>
            </w:r>
            <w:r w:rsidR="00FB08EF">
              <w:rPr>
                <w:color w:val="000000" w:themeColor="text1"/>
                <w:sz w:val="20"/>
                <w:szCs w:val="20"/>
              </w:rPr>
              <w:t>.</w:t>
            </w:r>
          </w:p>
        </w:tc>
      </w:tr>
      <w:tr w:rsidR="00512AE3" w:rsidRPr="00512AE3" w14:paraId="2EE69CF9" w14:textId="77777777" w:rsidTr="00847957">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28" w:type="pct"/>
            <w:vMerge/>
          </w:tcPr>
          <w:p w14:paraId="4FB177A5" w14:textId="77777777" w:rsidR="0078129B" w:rsidRPr="00512AE3" w:rsidRDefault="0078129B">
            <w:pPr>
              <w:rPr>
                <w:color w:val="000000" w:themeColor="text1"/>
              </w:rPr>
            </w:pPr>
          </w:p>
        </w:tc>
        <w:tc>
          <w:tcPr>
            <w:tcW w:w="1227" w:type="pct"/>
          </w:tcPr>
          <w:p w14:paraId="6647C5B6" w14:textId="46EA29BD" w:rsidR="0078129B" w:rsidRPr="00512AE3" w:rsidRDefault="00847957" w:rsidP="00847957">
            <w:pPr>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512AE3">
              <w:rPr>
                <w:b/>
                <w:bCs/>
                <w:color w:val="000000" w:themeColor="text1"/>
              </w:rPr>
              <w:t>TEMAS QUE ABORDARÁ</w:t>
            </w:r>
          </w:p>
        </w:tc>
        <w:tc>
          <w:tcPr>
            <w:tcW w:w="1779" w:type="pct"/>
            <w:vMerge/>
          </w:tcPr>
          <w:p w14:paraId="6A78CFF9" w14:textId="77777777" w:rsidR="0078129B" w:rsidRPr="00512AE3" w:rsidRDefault="0078129B">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666" w:type="pct"/>
            <w:vMerge/>
          </w:tcPr>
          <w:p w14:paraId="37CF8323" w14:textId="77777777" w:rsidR="0078129B" w:rsidRPr="00512AE3" w:rsidRDefault="0078129B">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512AE3" w:rsidRPr="00512AE3" w14:paraId="15F4DAB4" w14:textId="77777777" w:rsidTr="00847957">
        <w:trPr>
          <w:trHeight w:val="753"/>
        </w:trPr>
        <w:tc>
          <w:tcPr>
            <w:cnfStyle w:val="001000000000" w:firstRow="0" w:lastRow="0" w:firstColumn="1" w:lastColumn="0" w:oddVBand="0" w:evenVBand="0" w:oddHBand="0" w:evenHBand="0" w:firstRowFirstColumn="0" w:firstRowLastColumn="0" w:lastRowFirstColumn="0" w:lastRowLastColumn="0"/>
            <w:tcW w:w="328" w:type="pct"/>
            <w:vMerge/>
          </w:tcPr>
          <w:p w14:paraId="3EA26E40" w14:textId="77777777" w:rsidR="0078129B" w:rsidRPr="00512AE3" w:rsidRDefault="0078129B">
            <w:pPr>
              <w:rPr>
                <w:color w:val="000000" w:themeColor="text1"/>
                <w:sz w:val="20"/>
                <w:szCs w:val="20"/>
              </w:rPr>
            </w:pPr>
          </w:p>
        </w:tc>
        <w:tc>
          <w:tcPr>
            <w:tcW w:w="1227" w:type="pct"/>
          </w:tcPr>
          <w:p w14:paraId="49900905" w14:textId="77777777" w:rsidR="0078129B" w:rsidRPr="00512AE3" w:rsidRDefault="0078129B">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03FDFD51" w14:textId="77777777" w:rsidR="0078129B" w:rsidRPr="00512AE3" w:rsidRDefault="0078129B">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0CB7CC63" w14:textId="77777777"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6B687CD8" w14:textId="2C571DBD" w:rsidR="00512AE3" w:rsidRDefault="000E1DB2">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Adjetivos demostrativos</w:t>
            </w:r>
          </w:p>
          <w:p w14:paraId="569761C3" w14:textId="7909AC5F" w:rsidR="000E1DB2" w:rsidRDefault="000E1DB2">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roofErr w:type="spellStart"/>
            <w:r>
              <w:rPr>
                <w:color w:val="000000" w:themeColor="text1"/>
                <w:sz w:val="20"/>
                <w:szCs w:val="20"/>
              </w:rPr>
              <w:t>This</w:t>
            </w:r>
            <w:proofErr w:type="spellEnd"/>
          </w:p>
          <w:p w14:paraId="1DDF5849" w14:textId="1795A77C" w:rsidR="000E1DB2" w:rsidRDefault="000E1DB2">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roofErr w:type="spellStart"/>
            <w:r>
              <w:rPr>
                <w:color w:val="000000" w:themeColor="text1"/>
                <w:sz w:val="20"/>
                <w:szCs w:val="20"/>
              </w:rPr>
              <w:t>That</w:t>
            </w:r>
            <w:proofErr w:type="spellEnd"/>
          </w:p>
          <w:p w14:paraId="145F2AA4" w14:textId="229974CE" w:rsidR="000E1DB2" w:rsidRDefault="000E1DB2">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roofErr w:type="spellStart"/>
            <w:r>
              <w:rPr>
                <w:color w:val="000000" w:themeColor="text1"/>
                <w:sz w:val="20"/>
                <w:szCs w:val="20"/>
              </w:rPr>
              <w:t>Those</w:t>
            </w:r>
            <w:proofErr w:type="spellEnd"/>
          </w:p>
          <w:p w14:paraId="0F7EED05" w14:textId="1E3F2C22" w:rsidR="000E1DB2" w:rsidRDefault="003F3D12">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roofErr w:type="spellStart"/>
            <w:r>
              <w:rPr>
                <w:color w:val="000000" w:themeColor="text1"/>
                <w:sz w:val="20"/>
                <w:szCs w:val="20"/>
              </w:rPr>
              <w:t>These</w:t>
            </w:r>
            <w:proofErr w:type="spellEnd"/>
            <w:r>
              <w:rPr>
                <w:color w:val="000000" w:themeColor="text1"/>
                <w:sz w:val="20"/>
                <w:szCs w:val="20"/>
              </w:rPr>
              <w:t xml:space="preserve"> </w:t>
            </w:r>
          </w:p>
          <w:p w14:paraId="4FAF1596" w14:textId="77777777" w:rsidR="003F3D12" w:rsidRPr="00512AE3" w:rsidRDefault="003F3D12">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2EB8E460" w14:textId="061DF585"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46609D19" w14:textId="0377A140"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1F71CD93" w14:textId="6BE83227"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5F7CA5EC" w14:textId="4BF63EE7"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40D7FA89" w14:textId="38B332B6"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4DAD3AE5" w14:textId="77777777"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86C50C2" w14:textId="02289F00" w:rsidR="00512AE3" w:rsidRPr="00512AE3" w:rsidRDefault="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79" w:type="pct"/>
            <w:vMerge/>
          </w:tcPr>
          <w:p w14:paraId="6E631590" w14:textId="77777777" w:rsidR="0078129B" w:rsidRPr="00512AE3" w:rsidRDefault="0078129B">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666" w:type="pct"/>
            <w:vMerge/>
          </w:tcPr>
          <w:p w14:paraId="6A3F3583" w14:textId="77777777" w:rsidR="0078129B" w:rsidRPr="00512AE3" w:rsidRDefault="0078129B">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r>
    </w:tbl>
    <w:p w14:paraId="138B2BA9" w14:textId="77777777" w:rsidR="008149CA" w:rsidRDefault="008149CA"/>
    <w:p w14:paraId="4A4D7D84" w14:textId="58DDBED8" w:rsidR="008149CA" w:rsidRPr="00E872B2" w:rsidRDefault="00E872B2">
      <w:pPr>
        <w:rPr>
          <w:b/>
          <w:bCs/>
          <w:sz w:val="44"/>
          <w:szCs w:val="44"/>
        </w:rPr>
      </w:pPr>
      <w:r w:rsidRPr="00E872B2">
        <w:rPr>
          <w:b/>
          <w:bCs/>
          <w:sz w:val="44"/>
          <w:szCs w:val="44"/>
        </w:rPr>
        <w:t>3</w:t>
      </w:r>
      <w:r w:rsidR="00512AE3">
        <w:rPr>
          <w:b/>
          <w:bCs/>
          <w:sz w:val="44"/>
          <w:szCs w:val="44"/>
        </w:rPr>
        <w:t xml:space="preserve">. </w:t>
      </w:r>
      <w:r w:rsidRPr="00E872B2">
        <w:rPr>
          <w:b/>
          <w:bCs/>
          <w:sz w:val="44"/>
          <w:szCs w:val="44"/>
        </w:rPr>
        <w:t xml:space="preserve">EVALUACIÓN </w:t>
      </w:r>
    </w:p>
    <w:tbl>
      <w:tblPr>
        <w:tblStyle w:val="Tabladecuadrcula5oscura-nfasis2"/>
        <w:tblW w:w="5000" w:type="pct"/>
        <w:tblLook w:val="04A0" w:firstRow="1" w:lastRow="0" w:firstColumn="1" w:lastColumn="0" w:noHBand="0" w:noVBand="1"/>
      </w:tblPr>
      <w:tblGrid>
        <w:gridCol w:w="890"/>
        <w:gridCol w:w="3328"/>
        <w:gridCol w:w="2566"/>
        <w:gridCol w:w="2259"/>
        <w:gridCol w:w="2609"/>
        <w:gridCol w:w="1910"/>
      </w:tblGrid>
      <w:tr w:rsidR="00512AE3" w:rsidRPr="00512AE3" w14:paraId="6C58DDF1" w14:textId="77777777" w:rsidTr="00847957">
        <w:trPr>
          <w:cnfStyle w:val="100000000000" w:firstRow="1" w:lastRow="0" w:firstColumn="0" w:lastColumn="0" w:oddVBand="0" w:evenVBand="0" w:oddHBand="0"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5000" w:type="pct"/>
            <w:gridSpan w:val="6"/>
          </w:tcPr>
          <w:p w14:paraId="47C4606E" w14:textId="54032DB6" w:rsidR="006C3CDA" w:rsidRPr="00512AE3" w:rsidRDefault="00847957" w:rsidP="006C3CDA">
            <w:pPr>
              <w:pStyle w:val="Prrafodelista"/>
              <w:numPr>
                <w:ilvl w:val="0"/>
                <w:numId w:val="2"/>
              </w:numPr>
              <w:jc w:val="center"/>
              <w:rPr>
                <w:b w:val="0"/>
                <w:bCs w:val="0"/>
                <w:color w:val="000000" w:themeColor="text1"/>
                <w:sz w:val="24"/>
                <w:szCs w:val="24"/>
              </w:rPr>
            </w:pPr>
            <w:r w:rsidRPr="00512AE3">
              <w:rPr>
                <w:color w:val="000000" w:themeColor="text1"/>
                <w:sz w:val="24"/>
                <w:szCs w:val="24"/>
              </w:rPr>
              <w:t xml:space="preserve">EVALUACIÓN </w:t>
            </w:r>
            <w:r w:rsidR="006C3CDA" w:rsidRPr="00512AE3">
              <w:rPr>
                <w:color w:val="000000" w:themeColor="text1"/>
                <w:sz w:val="24"/>
                <w:szCs w:val="24"/>
              </w:rPr>
              <w:t>DIAGNÓSTICA</w:t>
            </w:r>
          </w:p>
          <w:p w14:paraId="4E2E96B8" w14:textId="18FD76A3" w:rsidR="00847957" w:rsidRPr="00512AE3" w:rsidRDefault="00847957" w:rsidP="006C3CDA">
            <w:pPr>
              <w:pStyle w:val="Prrafodelista"/>
              <w:rPr>
                <w:color w:val="000000" w:themeColor="text1"/>
              </w:rPr>
            </w:pPr>
          </w:p>
        </w:tc>
      </w:tr>
      <w:tr w:rsidR="00512AE3" w:rsidRPr="00512AE3" w14:paraId="65B1F3D5" w14:textId="77777777" w:rsidTr="00847957">
        <w:trPr>
          <w:cnfStyle w:val="000000100000" w:firstRow="0" w:lastRow="0" w:firstColumn="0" w:lastColumn="0" w:oddVBand="0" w:evenVBand="0" w:oddHBand="1"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5000" w:type="pct"/>
            <w:gridSpan w:val="6"/>
          </w:tcPr>
          <w:p w14:paraId="5A96C936" w14:textId="74B18E04" w:rsidR="00D26EFD" w:rsidRPr="00512AE3" w:rsidRDefault="00D26EFD" w:rsidP="0078129B">
            <w:pPr>
              <w:jc w:val="center"/>
              <w:rPr>
                <w:color w:val="000000" w:themeColor="text1"/>
                <w:sz w:val="24"/>
                <w:szCs w:val="24"/>
              </w:rPr>
            </w:pPr>
            <w:r w:rsidRPr="00512AE3">
              <w:rPr>
                <w:color w:val="000000" w:themeColor="text1"/>
                <w:sz w:val="24"/>
                <w:szCs w:val="24"/>
              </w:rPr>
              <w:t>APERTURA</w:t>
            </w:r>
          </w:p>
        </w:tc>
      </w:tr>
      <w:tr w:rsidR="00512AE3" w:rsidRPr="00512AE3" w14:paraId="551EFB4B" w14:textId="77777777" w:rsidTr="00847957">
        <w:trPr>
          <w:trHeight w:val="577"/>
        </w:trPr>
        <w:tc>
          <w:tcPr>
            <w:cnfStyle w:val="001000000000" w:firstRow="0" w:lastRow="0" w:firstColumn="1" w:lastColumn="0" w:oddVBand="0" w:evenVBand="0" w:oddHBand="0" w:evenHBand="0" w:firstRowFirstColumn="0" w:firstRowLastColumn="0" w:lastRowFirstColumn="0" w:lastRowLastColumn="0"/>
            <w:tcW w:w="328" w:type="pct"/>
          </w:tcPr>
          <w:p w14:paraId="7978BBEE" w14:textId="4ACB507D" w:rsidR="00BC623C" w:rsidRPr="00512AE3" w:rsidRDefault="0007195B" w:rsidP="0078129B">
            <w:pPr>
              <w:jc w:val="center"/>
              <w:rPr>
                <w:color w:val="000000" w:themeColor="text1"/>
              </w:rPr>
            </w:pPr>
            <w:r w:rsidRPr="00512AE3">
              <w:rPr>
                <w:color w:val="000000" w:themeColor="text1"/>
                <w:sz w:val="20"/>
                <w:szCs w:val="20"/>
              </w:rPr>
              <w:t>NO. SESI</w:t>
            </w:r>
            <w:r w:rsidR="00DA175A" w:rsidRPr="00512AE3">
              <w:rPr>
                <w:color w:val="000000" w:themeColor="text1"/>
                <w:sz w:val="20"/>
                <w:szCs w:val="20"/>
              </w:rPr>
              <w:t>Ó</w:t>
            </w:r>
            <w:r w:rsidRPr="00512AE3">
              <w:rPr>
                <w:color w:val="000000" w:themeColor="text1"/>
                <w:sz w:val="20"/>
                <w:szCs w:val="20"/>
              </w:rPr>
              <w:t>N</w:t>
            </w:r>
          </w:p>
        </w:tc>
        <w:tc>
          <w:tcPr>
            <w:tcW w:w="1227" w:type="pct"/>
          </w:tcPr>
          <w:p w14:paraId="27CE9120" w14:textId="65F0E2D3" w:rsidR="00BC623C" w:rsidRPr="00512AE3" w:rsidRDefault="0078129B" w:rsidP="0078129B">
            <w:pPr>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512AE3">
              <w:rPr>
                <w:color w:val="000000" w:themeColor="text1"/>
              </w:rPr>
              <w:t>RECURSOS MATERIALES Y DIDÁCTICOS.</w:t>
            </w:r>
          </w:p>
        </w:tc>
        <w:tc>
          <w:tcPr>
            <w:tcW w:w="946" w:type="pct"/>
          </w:tcPr>
          <w:p w14:paraId="3AA22F40" w14:textId="3956840D" w:rsidR="00BC623C" w:rsidRPr="00512AE3" w:rsidRDefault="0078129B" w:rsidP="0078129B">
            <w:pPr>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512AE3">
              <w:rPr>
                <w:color w:val="000000" w:themeColor="text1"/>
              </w:rPr>
              <w:t>PRODUCTO DE APRENDIZAJE</w:t>
            </w:r>
          </w:p>
        </w:tc>
        <w:tc>
          <w:tcPr>
            <w:tcW w:w="833" w:type="pct"/>
          </w:tcPr>
          <w:p w14:paraId="7AFB6DAF" w14:textId="5B97EB5D" w:rsidR="00BC623C" w:rsidRPr="00512AE3" w:rsidRDefault="0078129B" w:rsidP="0078129B">
            <w:pPr>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512AE3">
              <w:rPr>
                <w:color w:val="000000" w:themeColor="text1"/>
              </w:rPr>
              <w:t>INSTRUMENTO DE EVALUACIÓN /PONDERACIÓN</w:t>
            </w:r>
          </w:p>
        </w:tc>
        <w:tc>
          <w:tcPr>
            <w:tcW w:w="962" w:type="pct"/>
          </w:tcPr>
          <w:p w14:paraId="1AABBEB3" w14:textId="28C35EAC" w:rsidR="00BC623C" w:rsidRPr="00512AE3" w:rsidRDefault="0078129B" w:rsidP="0078129B">
            <w:pPr>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512AE3">
              <w:rPr>
                <w:color w:val="000000" w:themeColor="text1"/>
              </w:rPr>
              <w:t>TIPO DE EVALUACIÓN/AGENTE DE EVALUACIÓN</w:t>
            </w:r>
          </w:p>
        </w:tc>
        <w:tc>
          <w:tcPr>
            <w:tcW w:w="704" w:type="pct"/>
          </w:tcPr>
          <w:p w14:paraId="49BF90B3" w14:textId="3A01B3FF" w:rsidR="00BC623C" w:rsidRPr="00512AE3" w:rsidRDefault="0078129B" w:rsidP="0078129B">
            <w:pPr>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512AE3">
              <w:rPr>
                <w:color w:val="000000" w:themeColor="text1"/>
              </w:rPr>
              <w:t>HORAS</w:t>
            </w:r>
          </w:p>
        </w:tc>
      </w:tr>
      <w:tr w:rsidR="00512AE3" w:rsidRPr="00512AE3" w14:paraId="4AC31D50" w14:textId="77777777" w:rsidTr="00847957">
        <w:trPr>
          <w:cnfStyle w:val="000000100000" w:firstRow="0" w:lastRow="0" w:firstColumn="0" w:lastColumn="0" w:oddVBand="0" w:evenVBand="0" w:oddHBand="1"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328" w:type="pct"/>
          </w:tcPr>
          <w:p w14:paraId="740C1391" w14:textId="77777777" w:rsidR="00453662" w:rsidRDefault="00453662">
            <w:pPr>
              <w:rPr>
                <w:b w:val="0"/>
                <w:bCs w:val="0"/>
                <w:color w:val="000000" w:themeColor="text1"/>
                <w:sz w:val="20"/>
                <w:szCs w:val="20"/>
              </w:rPr>
            </w:pPr>
          </w:p>
          <w:p w14:paraId="516E978E" w14:textId="77777777" w:rsidR="003F3D12" w:rsidRDefault="003F3D12">
            <w:pPr>
              <w:rPr>
                <w:b w:val="0"/>
                <w:bCs w:val="0"/>
                <w:color w:val="000000" w:themeColor="text1"/>
                <w:sz w:val="20"/>
                <w:szCs w:val="20"/>
              </w:rPr>
            </w:pPr>
          </w:p>
          <w:p w14:paraId="47BB3C1F" w14:textId="77777777" w:rsidR="003F3D12" w:rsidRDefault="003F3D12">
            <w:pPr>
              <w:rPr>
                <w:b w:val="0"/>
                <w:bCs w:val="0"/>
                <w:color w:val="000000" w:themeColor="text1"/>
                <w:sz w:val="20"/>
                <w:szCs w:val="20"/>
              </w:rPr>
            </w:pPr>
          </w:p>
          <w:p w14:paraId="59326606" w14:textId="77777777" w:rsidR="003F3D12" w:rsidRDefault="003F3D12">
            <w:pPr>
              <w:rPr>
                <w:b w:val="0"/>
                <w:bCs w:val="0"/>
                <w:color w:val="000000" w:themeColor="text1"/>
                <w:sz w:val="20"/>
                <w:szCs w:val="20"/>
              </w:rPr>
            </w:pPr>
          </w:p>
          <w:p w14:paraId="52975A0A" w14:textId="77777777" w:rsidR="003F3D12" w:rsidRDefault="003F3D12">
            <w:pPr>
              <w:rPr>
                <w:b w:val="0"/>
                <w:bCs w:val="0"/>
                <w:color w:val="000000" w:themeColor="text1"/>
                <w:sz w:val="20"/>
                <w:szCs w:val="20"/>
              </w:rPr>
            </w:pPr>
          </w:p>
          <w:p w14:paraId="4BCA7E87" w14:textId="77777777" w:rsidR="003F3D12" w:rsidRDefault="003F3D12">
            <w:pPr>
              <w:rPr>
                <w:b w:val="0"/>
                <w:bCs w:val="0"/>
                <w:color w:val="000000" w:themeColor="text1"/>
                <w:sz w:val="20"/>
                <w:szCs w:val="20"/>
              </w:rPr>
            </w:pPr>
          </w:p>
          <w:p w14:paraId="292449A8" w14:textId="3264D5F0" w:rsidR="003F3D12" w:rsidRPr="00512AE3" w:rsidRDefault="003F3D12">
            <w:pPr>
              <w:rPr>
                <w:color w:val="000000" w:themeColor="text1"/>
                <w:sz w:val="20"/>
                <w:szCs w:val="20"/>
              </w:rPr>
            </w:pPr>
            <w:r>
              <w:rPr>
                <w:color w:val="000000" w:themeColor="text1"/>
                <w:sz w:val="20"/>
                <w:szCs w:val="20"/>
              </w:rPr>
              <w:t>1</w:t>
            </w:r>
          </w:p>
        </w:tc>
        <w:tc>
          <w:tcPr>
            <w:tcW w:w="1227" w:type="pct"/>
          </w:tcPr>
          <w:p w14:paraId="4568A840" w14:textId="77777777" w:rsidR="00453662" w:rsidRPr="00512AE3" w:rsidRDefault="00453662">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2A54D0A1" w14:textId="77777777" w:rsidR="00147B72" w:rsidRPr="00512AE3" w:rsidRDefault="00147B72"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7B2B13F5"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0A585DE7"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3E541DC6" w14:textId="519D4D67" w:rsidR="00512AE3" w:rsidRDefault="00BC203F"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Libreta</w:t>
            </w:r>
          </w:p>
          <w:p w14:paraId="6C87D1E1" w14:textId="761A4EA3" w:rsidR="00BC203F" w:rsidRDefault="00BC203F"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Libro</w:t>
            </w:r>
          </w:p>
          <w:p w14:paraId="1901758C" w14:textId="642FC929" w:rsidR="00BC203F" w:rsidRDefault="00BC203F"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Celular</w:t>
            </w:r>
          </w:p>
          <w:p w14:paraId="177E6B41" w14:textId="25D35CE0" w:rsidR="00BC203F" w:rsidRDefault="00BC203F"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Diccionario</w:t>
            </w:r>
          </w:p>
          <w:p w14:paraId="373F158E" w14:textId="559D927B" w:rsidR="00BC203F" w:rsidRPr="00512AE3" w:rsidRDefault="00BC203F"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 xml:space="preserve">Flash </w:t>
            </w:r>
            <w:proofErr w:type="spellStart"/>
            <w:r>
              <w:rPr>
                <w:color w:val="000000" w:themeColor="text1"/>
                <w:sz w:val="20"/>
                <w:szCs w:val="20"/>
              </w:rPr>
              <w:t>cards</w:t>
            </w:r>
            <w:proofErr w:type="spellEnd"/>
          </w:p>
          <w:p w14:paraId="728CD2BD"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31C692B9"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1811EC69"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6272223C"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1DA3B828"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2875890C"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5D89946C"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35350CD0"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67D34FA9"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1B3FBF90"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40552D57"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45A0D872"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78630398"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21027959"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58ACE0CE"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5C5CC983" w14:textId="7777777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702A79E3" w14:textId="3630A747" w:rsidR="00512AE3" w:rsidRPr="00512AE3" w:rsidRDefault="00512AE3" w:rsidP="00512AE3">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946" w:type="pct"/>
          </w:tcPr>
          <w:p w14:paraId="41256F12" w14:textId="77777777" w:rsidR="00453662" w:rsidRPr="00512AE3" w:rsidRDefault="00453662">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75C967E2" w14:textId="77777777" w:rsidR="00C05139" w:rsidRDefault="00C05139">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749F0E52" w14:textId="77777777" w:rsidR="000A0218" w:rsidRDefault="000A0218">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2892DAB9" w14:textId="67EAB324" w:rsidR="000A0218" w:rsidRPr="00512AE3" w:rsidRDefault="000A0218">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 xml:space="preserve">Canción </w:t>
            </w:r>
            <w:r w:rsidR="00DC4AD2">
              <w:rPr>
                <w:color w:val="000000" w:themeColor="text1"/>
                <w:sz w:val="20"/>
                <w:szCs w:val="20"/>
              </w:rPr>
              <w:t xml:space="preserve">para completar </w:t>
            </w:r>
          </w:p>
        </w:tc>
        <w:tc>
          <w:tcPr>
            <w:tcW w:w="833" w:type="pct"/>
          </w:tcPr>
          <w:p w14:paraId="113C8E4A" w14:textId="77777777" w:rsidR="00453662" w:rsidRPr="00512AE3" w:rsidRDefault="00453662">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28FF4847" w14:textId="77777777" w:rsidR="00783AE1" w:rsidRDefault="00783AE1" w:rsidP="003168ED">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1496CA53" w14:textId="77777777" w:rsidR="00E24459" w:rsidRDefault="00E24459" w:rsidP="003168ED">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24DDBC5B" w14:textId="31E76191" w:rsidR="00DC4AD2" w:rsidRPr="00512AE3" w:rsidRDefault="00DC4AD2" w:rsidP="003168ED">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Lista de cotejo</w:t>
            </w:r>
          </w:p>
        </w:tc>
        <w:tc>
          <w:tcPr>
            <w:tcW w:w="962" w:type="pct"/>
          </w:tcPr>
          <w:p w14:paraId="2CC4F267" w14:textId="77777777" w:rsidR="00453662" w:rsidRPr="00512AE3" w:rsidRDefault="00453662">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7EE4E4B6" w14:textId="77777777" w:rsidR="00783AE1" w:rsidRDefault="00783AE1">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2E2F21D8" w14:textId="77777777" w:rsidR="006E7632" w:rsidRDefault="006E7632">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698FBE08" w14:textId="7704D8BD" w:rsidR="006E7632" w:rsidRPr="00512AE3" w:rsidRDefault="006E7632">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 xml:space="preserve"> F</w:t>
            </w:r>
            <w:r w:rsidR="00E24459">
              <w:rPr>
                <w:color w:val="000000" w:themeColor="text1"/>
                <w:sz w:val="20"/>
                <w:szCs w:val="20"/>
              </w:rPr>
              <w:t>ormativa</w:t>
            </w:r>
          </w:p>
        </w:tc>
        <w:tc>
          <w:tcPr>
            <w:tcW w:w="704" w:type="pct"/>
          </w:tcPr>
          <w:p w14:paraId="48110E67" w14:textId="77777777" w:rsidR="00453662" w:rsidRPr="00512AE3" w:rsidRDefault="00453662">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p w14:paraId="4A7A23FA" w14:textId="782FB8F6" w:rsidR="00783AE1" w:rsidRPr="00512AE3" w:rsidRDefault="004379F4">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Pr>
                <w:color w:val="000000" w:themeColor="text1"/>
                <w:sz w:val="20"/>
                <w:szCs w:val="20"/>
              </w:rPr>
              <w:t>1</w:t>
            </w:r>
          </w:p>
        </w:tc>
      </w:tr>
    </w:tbl>
    <w:p w14:paraId="5684C536" w14:textId="77777777" w:rsidR="00A15D92" w:rsidRDefault="00A15D92"/>
    <w:p w14:paraId="76AED126" w14:textId="2E0914B4" w:rsidR="00A15D92" w:rsidRDefault="00E872B2">
      <w:r w:rsidRPr="00847957">
        <w:rPr>
          <w:b/>
          <w:bCs/>
          <w:sz w:val="44"/>
          <w:szCs w:val="44"/>
        </w:rPr>
        <w:t>2</w:t>
      </w:r>
      <w:r>
        <w:rPr>
          <w:b/>
          <w:bCs/>
          <w:sz w:val="44"/>
          <w:szCs w:val="44"/>
        </w:rPr>
        <w:t>.</w:t>
      </w:r>
      <w:r w:rsidRPr="00847957">
        <w:rPr>
          <w:b/>
          <w:bCs/>
          <w:sz w:val="44"/>
          <w:szCs w:val="44"/>
        </w:rPr>
        <w:t xml:space="preserve"> DI</w:t>
      </w:r>
      <w:r>
        <w:rPr>
          <w:b/>
          <w:bCs/>
          <w:sz w:val="44"/>
          <w:szCs w:val="44"/>
        </w:rPr>
        <w:t>S</w:t>
      </w:r>
      <w:r w:rsidRPr="00847957">
        <w:rPr>
          <w:b/>
          <w:bCs/>
          <w:sz w:val="44"/>
          <w:szCs w:val="44"/>
        </w:rPr>
        <w:t>EÑ</w:t>
      </w:r>
      <w:r>
        <w:rPr>
          <w:b/>
          <w:bCs/>
          <w:sz w:val="44"/>
          <w:szCs w:val="44"/>
        </w:rPr>
        <w:t>O DE</w:t>
      </w:r>
      <w:r w:rsidRPr="00847957">
        <w:rPr>
          <w:b/>
          <w:bCs/>
          <w:sz w:val="44"/>
          <w:szCs w:val="44"/>
        </w:rPr>
        <w:t xml:space="preserve"> ACTIVIDAD</w:t>
      </w:r>
      <w:r>
        <w:rPr>
          <w:b/>
          <w:bCs/>
          <w:sz w:val="44"/>
          <w:szCs w:val="44"/>
        </w:rPr>
        <w:t>ES</w:t>
      </w:r>
    </w:p>
    <w:tbl>
      <w:tblPr>
        <w:tblStyle w:val="Tabladecuadrcula5oscura-nfasis5"/>
        <w:tblW w:w="5000" w:type="pct"/>
        <w:tblLook w:val="04A0" w:firstRow="1" w:lastRow="0" w:firstColumn="1" w:lastColumn="0" w:noHBand="0" w:noVBand="1"/>
      </w:tblPr>
      <w:tblGrid>
        <w:gridCol w:w="1135"/>
        <w:gridCol w:w="3246"/>
        <w:gridCol w:w="4743"/>
        <w:gridCol w:w="4438"/>
      </w:tblGrid>
      <w:tr w:rsidR="003168ED" w:rsidRPr="00BC623C" w14:paraId="0B83D2E7" w14:textId="77777777" w:rsidTr="008479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tcPr>
          <w:p w14:paraId="0C7140DC" w14:textId="193ED228" w:rsidR="003168ED" w:rsidRPr="00512AE3" w:rsidRDefault="003168ED" w:rsidP="008D7A25">
            <w:pPr>
              <w:jc w:val="center"/>
              <w:rPr>
                <w:b w:val="0"/>
                <w:bCs w:val="0"/>
                <w:color w:val="000000" w:themeColor="text1"/>
                <w:sz w:val="32"/>
                <w:szCs w:val="32"/>
                <w:u w:val="single"/>
              </w:rPr>
            </w:pPr>
            <w:r w:rsidRPr="00512AE3">
              <w:rPr>
                <w:color w:val="000000" w:themeColor="text1"/>
                <w:sz w:val="32"/>
                <w:szCs w:val="32"/>
                <w:u w:val="single"/>
              </w:rPr>
              <w:t>DESARROLLO</w:t>
            </w:r>
          </w:p>
          <w:p w14:paraId="52185BBA" w14:textId="432D9325" w:rsidR="003168ED" w:rsidRPr="00512AE3" w:rsidRDefault="003168ED" w:rsidP="008D7A25">
            <w:pPr>
              <w:jc w:val="center"/>
              <w:rPr>
                <w:b w:val="0"/>
                <w:bCs w:val="0"/>
                <w:color w:val="000000" w:themeColor="text1"/>
                <w:sz w:val="24"/>
                <w:szCs w:val="24"/>
              </w:rPr>
            </w:pPr>
            <w:r w:rsidRPr="00512AE3">
              <w:rPr>
                <w:color w:val="000000" w:themeColor="text1"/>
                <w:sz w:val="24"/>
                <w:szCs w:val="24"/>
              </w:rPr>
              <w:t>EN ESTA ETAPA DEL PROCESO DE ENSEÑANZA APRENDIZAJE SE PROMUVE EL SER, HACER</w:t>
            </w:r>
            <w:r w:rsidR="00B24FE1" w:rsidRPr="00512AE3">
              <w:rPr>
                <w:color w:val="000000" w:themeColor="text1"/>
                <w:sz w:val="24"/>
                <w:szCs w:val="24"/>
              </w:rPr>
              <w:t>,</w:t>
            </w:r>
            <w:r w:rsidRPr="00512AE3">
              <w:rPr>
                <w:color w:val="000000" w:themeColor="text1"/>
                <w:sz w:val="24"/>
                <w:szCs w:val="24"/>
              </w:rPr>
              <w:t xml:space="preserve"> DA PASO AL SABER </w:t>
            </w:r>
            <w:r w:rsidR="00B24FE1" w:rsidRPr="00512AE3">
              <w:rPr>
                <w:color w:val="000000" w:themeColor="text1"/>
                <w:sz w:val="24"/>
                <w:szCs w:val="24"/>
              </w:rPr>
              <w:t>Y LA RETROALIMENTACIÓN.</w:t>
            </w:r>
          </w:p>
        </w:tc>
      </w:tr>
      <w:tr w:rsidR="003168ED" w:rsidRPr="00BC623C" w14:paraId="76F10024" w14:textId="77777777" w:rsidTr="00847957">
        <w:trPr>
          <w:cnfStyle w:val="000000100000" w:firstRow="0" w:lastRow="0" w:firstColumn="0" w:lastColumn="0" w:oddVBand="0" w:evenVBand="0" w:oddHBand="1" w:evenHBand="0" w:firstRowFirstColumn="0" w:firstRowLastColumn="0" w:lastRowFirstColumn="0" w:lastRowLastColumn="0"/>
          <w:trHeight w:val="655"/>
        </w:trPr>
        <w:tc>
          <w:tcPr>
            <w:cnfStyle w:val="001000000000" w:firstRow="0" w:lastRow="0" w:firstColumn="1" w:lastColumn="0" w:oddVBand="0" w:evenVBand="0" w:oddHBand="0" w:evenHBand="0" w:firstRowFirstColumn="0" w:firstRowLastColumn="0" w:lastRowFirstColumn="0" w:lastRowLastColumn="0"/>
            <w:tcW w:w="328" w:type="pct"/>
          </w:tcPr>
          <w:p w14:paraId="5B3EA3B6" w14:textId="6EA7719E" w:rsidR="003168ED" w:rsidRPr="00512AE3" w:rsidRDefault="003168ED" w:rsidP="008D7A25">
            <w:pPr>
              <w:jc w:val="center"/>
              <w:rPr>
                <w:b w:val="0"/>
                <w:bCs w:val="0"/>
                <w:color w:val="000000" w:themeColor="text1"/>
                <w:sz w:val="20"/>
                <w:szCs w:val="20"/>
              </w:rPr>
            </w:pPr>
            <w:r w:rsidRPr="00512AE3">
              <w:rPr>
                <w:color w:val="000000" w:themeColor="text1"/>
                <w:sz w:val="20"/>
                <w:szCs w:val="20"/>
              </w:rPr>
              <w:t>NO</w:t>
            </w:r>
            <w:r w:rsidR="009900E5" w:rsidRPr="00512AE3">
              <w:rPr>
                <w:color w:val="000000" w:themeColor="text1"/>
                <w:sz w:val="20"/>
                <w:szCs w:val="20"/>
              </w:rPr>
              <w:t xml:space="preserve">. </w:t>
            </w:r>
            <w:r w:rsidRPr="00512AE3">
              <w:rPr>
                <w:color w:val="000000" w:themeColor="text1"/>
                <w:sz w:val="20"/>
                <w:szCs w:val="20"/>
              </w:rPr>
              <w:t>ACTIVIDAD</w:t>
            </w:r>
          </w:p>
        </w:tc>
        <w:tc>
          <w:tcPr>
            <w:tcW w:w="1227" w:type="pct"/>
          </w:tcPr>
          <w:p w14:paraId="0D1B5503" w14:textId="77777777" w:rsidR="003168ED" w:rsidRPr="00512AE3" w:rsidRDefault="003168ED" w:rsidP="008D7A25">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512AE3">
              <w:rPr>
                <w:b/>
                <w:bCs/>
                <w:color w:val="000000" w:themeColor="text1"/>
                <w:sz w:val="20"/>
                <w:szCs w:val="20"/>
              </w:rPr>
              <w:t>CONTENIDO DE LA PROGRESIÓN.</w:t>
            </w:r>
          </w:p>
        </w:tc>
        <w:tc>
          <w:tcPr>
            <w:tcW w:w="1779" w:type="pct"/>
          </w:tcPr>
          <w:p w14:paraId="7E6D57D1" w14:textId="77777777" w:rsidR="003168ED" w:rsidRPr="00512AE3" w:rsidRDefault="003168ED" w:rsidP="008D7A25">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512AE3">
              <w:rPr>
                <w:b/>
                <w:bCs/>
                <w:color w:val="000000" w:themeColor="text1"/>
                <w:sz w:val="20"/>
                <w:szCs w:val="20"/>
              </w:rPr>
              <w:t>PROCESO DE ENSEÑANZA</w:t>
            </w:r>
          </w:p>
          <w:p w14:paraId="4622F314" w14:textId="409529D1" w:rsidR="00DE46F4" w:rsidRPr="00512AE3" w:rsidRDefault="00DE46F4" w:rsidP="00DE46F4">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512AE3">
              <w:rPr>
                <w:b/>
                <w:bCs/>
                <w:color w:val="000000" w:themeColor="text1"/>
                <w:sz w:val="20"/>
                <w:szCs w:val="20"/>
              </w:rPr>
              <w:t>(ACTIVIDAD DOCENTE)</w:t>
            </w:r>
          </w:p>
        </w:tc>
        <w:tc>
          <w:tcPr>
            <w:tcW w:w="1666" w:type="pct"/>
          </w:tcPr>
          <w:p w14:paraId="31DE9387" w14:textId="77777777" w:rsidR="003168ED" w:rsidRPr="00512AE3" w:rsidRDefault="003168ED" w:rsidP="008D7A25">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512AE3">
              <w:rPr>
                <w:b/>
                <w:bCs/>
                <w:color w:val="000000" w:themeColor="text1"/>
                <w:sz w:val="20"/>
                <w:szCs w:val="20"/>
              </w:rPr>
              <w:t>PROCESO DE APRENDIZAJE</w:t>
            </w:r>
          </w:p>
          <w:p w14:paraId="42CE6434" w14:textId="744A6486" w:rsidR="00DE46F4" w:rsidRPr="00512AE3" w:rsidRDefault="00DE46F4" w:rsidP="00DE46F4">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512AE3">
              <w:rPr>
                <w:b/>
                <w:bCs/>
                <w:color w:val="000000" w:themeColor="text1"/>
                <w:sz w:val="20"/>
                <w:szCs w:val="20"/>
              </w:rPr>
              <w:t>(ACTIVIDAD ESTUDIANTE)</w:t>
            </w:r>
          </w:p>
          <w:p w14:paraId="786FDFFE" w14:textId="77777777" w:rsidR="00DE46F4" w:rsidRPr="00512AE3" w:rsidRDefault="00DE46F4" w:rsidP="008D7A25">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p>
        </w:tc>
      </w:tr>
      <w:tr w:rsidR="003168ED" w:rsidRPr="00136BCD" w14:paraId="3A9C36B0" w14:textId="77777777" w:rsidTr="00847957">
        <w:trPr>
          <w:trHeight w:val="1348"/>
        </w:trPr>
        <w:tc>
          <w:tcPr>
            <w:cnfStyle w:val="001000000000" w:firstRow="0" w:lastRow="0" w:firstColumn="1" w:lastColumn="0" w:oddVBand="0" w:evenVBand="0" w:oddHBand="0" w:evenHBand="0" w:firstRowFirstColumn="0" w:firstRowLastColumn="0" w:lastRowFirstColumn="0" w:lastRowLastColumn="0"/>
            <w:tcW w:w="328" w:type="pct"/>
            <w:vMerge w:val="restart"/>
          </w:tcPr>
          <w:p w14:paraId="169F6270" w14:textId="2CF3E7C1" w:rsidR="003168ED" w:rsidRPr="00512AE3" w:rsidRDefault="002C23F8" w:rsidP="008D7A25">
            <w:pPr>
              <w:rPr>
                <w:color w:val="000000" w:themeColor="text1"/>
                <w:sz w:val="20"/>
                <w:szCs w:val="20"/>
              </w:rPr>
            </w:pPr>
            <w:r>
              <w:rPr>
                <w:color w:val="000000" w:themeColor="text1"/>
                <w:sz w:val="20"/>
                <w:szCs w:val="20"/>
              </w:rPr>
              <w:t>1</w:t>
            </w:r>
          </w:p>
        </w:tc>
        <w:tc>
          <w:tcPr>
            <w:tcW w:w="1227" w:type="pct"/>
          </w:tcPr>
          <w:p w14:paraId="19B4F832" w14:textId="77777777" w:rsidR="003168ED" w:rsidRPr="00512AE3" w:rsidRDefault="003168ED"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3C3E8C2E" w14:textId="77777777" w:rsidR="002C23F8" w:rsidRPr="00512AE3" w:rsidRDefault="002C23F8" w:rsidP="002C23F8">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 xml:space="preserve"> Comprende el uso de los </w:t>
            </w:r>
            <w:proofErr w:type="gramStart"/>
            <w:r>
              <w:rPr>
                <w:color w:val="000000" w:themeColor="text1"/>
                <w:sz w:val="20"/>
                <w:szCs w:val="20"/>
              </w:rPr>
              <w:t>adjetivos  demostrativos</w:t>
            </w:r>
            <w:proofErr w:type="gramEnd"/>
            <w:r>
              <w:rPr>
                <w:color w:val="000000" w:themeColor="text1"/>
                <w:sz w:val="20"/>
                <w:szCs w:val="20"/>
              </w:rPr>
              <w:t xml:space="preserve"> (</w:t>
            </w:r>
            <w:proofErr w:type="spellStart"/>
            <w:r>
              <w:rPr>
                <w:color w:val="000000" w:themeColor="text1"/>
                <w:sz w:val="20"/>
                <w:szCs w:val="20"/>
              </w:rPr>
              <w:t>this,that,these,those</w:t>
            </w:r>
            <w:proofErr w:type="spellEnd"/>
            <w:r>
              <w:rPr>
                <w:color w:val="000000" w:themeColor="text1"/>
                <w:sz w:val="20"/>
                <w:szCs w:val="20"/>
              </w:rPr>
              <w:t xml:space="preserve">) en su forma, afirmativa, negativa e interrogativa para señalar algo o alguien con base en su ubicación y cantidad </w:t>
            </w:r>
          </w:p>
          <w:p w14:paraId="4694A32B" w14:textId="77777777" w:rsidR="002C23F8" w:rsidRPr="00512AE3" w:rsidRDefault="002C23F8" w:rsidP="002C23F8">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646236DA" w14:textId="528138A9" w:rsidR="003168ED" w:rsidRPr="00512AE3" w:rsidRDefault="003168ED"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5A9D5E67" w14:textId="77777777"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1EFC9392" w14:textId="77777777"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153F08F1" w14:textId="77777777"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6E0F06DB" w14:textId="77777777"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3E20C649" w14:textId="77777777"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2F7C0965" w14:textId="77777777"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2D57349B" w14:textId="77777777"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178ECC2A" w14:textId="77777777"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619A5A2F" w14:textId="77777777"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4EA24EA9" w14:textId="5C3B14D0"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79" w:type="pct"/>
            <w:vMerge w:val="restart"/>
          </w:tcPr>
          <w:p w14:paraId="1C74322C" w14:textId="77777777" w:rsidR="00556717" w:rsidRDefault="00556717"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3F75DE5D" w14:textId="77777777" w:rsidR="00DE4274" w:rsidRDefault="00DE4274"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5188DF49" w14:textId="5836ECEB" w:rsidR="0011519B" w:rsidRDefault="007E0EC7"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Leer y escuchar</w:t>
            </w:r>
            <w:r w:rsidR="0011519B">
              <w:rPr>
                <w:color w:val="000000" w:themeColor="text1"/>
                <w:sz w:val="20"/>
                <w:szCs w:val="20"/>
              </w:rPr>
              <w:t xml:space="preserve"> el dialogo entre Mario y el señor Sousa.</w:t>
            </w:r>
          </w:p>
          <w:p w14:paraId="799F8A6F" w14:textId="77777777" w:rsidR="0011519B" w:rsidRDefault="0011519B"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w:t>
            </w:r>
            <w:proofErr w:type="spellStart"/>
            <w:r>
              <w:rPr>
                <w:color w:val="000000" w:themeColor="text1"/>
                <w:sz w:val="20"/>
                <w:szCs w:val="20"/>
              </w:rPr>
              <w:t>Telephone</w:t>
            </w:r>
            <w:proofErr w:type="spellEnd"/>
            <w:r>
              <w:rPr>
                <w:color w:val="000000" w:themeColor="text1"/>
                <w:sz w:val="20"/>
                <w:szCs w:val="20"/>
              </w:rPr>
              <w:t xml:space="preserve"> </w:t>
            </w:r>
            <w:proofErr w:type="spellStart"/>
            <w:r>
              <w:rPr>
                <w:color w:val="000000" w:themeColor="text1"/>
                <w:sz w:val="20"/>
                <w:szCs w:val="20"/>
              </w:rPr>
              <w:t>rings</w:t>
            </w:r>
            <w:proofErr w:type="spellEnd"/>
            <w:r>
              <w:rPr>
                <w:color w:val="000000" w:themeColor="text1"/>
                <w:sz w:val="20"/>
                <w:szCs w:val="20"/>
              </w:rPr>
              <w:t>”</w:t>
            </w:r>
          </w:p>
          <w:p w14:paraId="3AA82D9B" w14:textId="51CEFDEA" w:rsidR="00DE4274" w:rsidRPr="00512AE3" w:rsidRDefault="007E0EC7"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 xml:space="preserve"> </w:t>
            </w:r>
          </w:p>
        </w:tc>
        <w:tc>
          <w:tcPr>
            <w:tcW w:w="1666" w:type="pct"/>
            <w:vMerge w:val="restart"/>
          </w:tcPr>
          <w:p w14:paraId="7BE70283" w14:textId="77777777" w:rsidR="00556717" w:rsidRDefault="006C3CDA" w:rsidP="006C3CDA">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512AE3">
              <w:rPr>
                <w:color w:val="000000" w:themeColor="text1"/>
                <w:sz w:val="20"/>
                <w:szCs w:val="20"/>
              </w:rPr>
              <w:t xml:space="preserve"> </w:t>
            </w:r>
          </w:p>
          <w:p w14:paraId="1DEF0D4A" w14:textId="77777777" w:rsidR="0011519B" w:rsidRDefault="0011519B" w:rsidP="006C3CDA">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0635020C" w14:textId="2E33E78D" w:rsidR="0011519B" w:rsidRPr="00512AE3" w:rsidRDefault="0011519B" w:rsidP="006C3CDA">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Practicar el dialogo y escucharlo tantas veces sea necesaria.</w:t>
            </w:r>
          </w:p>
        </w:tc>
      </w:tr>
      <w:tr w:rsidR="003168ED" w14:paraId="1F296DCC" w14:textId="77777777" w:rsidTr="00847957">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28" w:type="pct"/>
            <w:vMerge/>
          </w:tcPr>
          <w:p w14:paraId="15EADDD9" w14:textId="77777777" w:rsidR="003168ED" w:rsidRPr="00512AE3" w:rsidRDefault="003168ED" w:rsidP="008D7A25">
            <w:pPr>
              <w:rPr>
                <w:color w:val="000000" w:themeColor="text1"/>
              </w:rPr>
            </w:pPr>
          </w:p>
        </w:tc>
        <w:tc>
          <w:tcPr>
            <w:tcW w:w="1227" w:type="pct"/>
          </w:tcPr>
          <w:p w14:paraId="6E4D947D" w14:textId="0E90BE33" w:rsidR="003168ED" w:rsidRPr="00512AE3" w:rsidRDefault="00847957" w:rsidP="00847957">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512AE3">
              <w:rPr>
                <w:color w:val="000000" w:themeColor="text1"/>
              </w:rPr>
              <w:t>TEMAS QUE ABORDARÁ</w:t>
            </w:r>
          </w:p>
        </w:tc>
        <w:tc>
          <w:tcPr>
            <w:tcW w:w="1779" w:type="pct"/>
            <w:vMerge/>
          </w:tcPr>
          <w:p w14:paraId="31466444" w14:textId="77777777" w:rsidR="003168ED" w:rsidRPr="00512AE3" w:rsidRDefault="003168ED" w:rsidP="008D7A25">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666" w:type="pct"/>
            <w:vMerge/>
          </w:tcPr>
          <w:p w14:paraId="74814B0F" w14:textId="77777777" w:rsidR="003168ED" w:rsidRPr="00512AE3" w:rsidRDefault="003168ED" w:rsidP="008D7A25">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3168ED" w:rsidRPr="00136BCD" w14:paraId="321AB99E" w14:textId="77777777" w:rsidTr="00847957">
        <w:trPr>
          <w:trHeight w:val="753"/>
        </w:trPr>
        <w:tc>
          <w:tcPr>
            <w:cnfStyle w:val="001000000000" w:firstRow="0" w:lastRow="0" w:firstColumn="1" w:lastColumn="0" w:oddVBand="0" w:evenVBand="0" w:oddHBand="0" w:evenHBand="0" w:firstRowFirstColumn="0" w:firstRowLastColumn="0" w:lastRowFirstColumn="0" w:lastRowLastColumn="0"/>
            <w:tcW w:w="328" w:type="pct"/>
            <w:vMerge/>
          </w:tcPr>
          <w:p w14:paraId="1365DB97" w14:textId="77777777" w:rsidR="003168ED" w:rsidRPr="00512AE3" w:rsidRDefault="003168ED" w:rsidP="008D7A25">
            <w:pPr>
              <w:rPr>
                <w:color w:val="000000" w:themeColor="text1"/>
                <w:sz w:val="20"/>
                <w:szCs w:val="20"/>
              </w:rPr>
            </w:pPr>
          </w:p>
        </w:tc>
        <w:tc>
          <w:tcPr>
            <w:tcW w:w="1227" w:type="pct"/>
          </w:tcPr>
          <w:p w14:paraId="45A5F756" w14:textId="77777777" w:rsidR="003168ED" w:rsidRPr="00512AE3" w:rsidRDefault="003168ED"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0CCC4AEA" w14:textId="77777777" w:rsidR="004379F4" w:rsidRDefault="0011519B"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roofErr w:type="gramStart"/>
            <w:r>
              <w:rPr>
                <w:color w:val="000000" w:themeColor="text1"/>
                <w:sz w:val="20"/>
                <w:szCs w:val="20"/>
              </w:rPr>
              <w:t>A</w:t>
            </w:r>
            <w:r w:rsidRPr="0011519B">
              <w:rPr>
                <w:color w:val="000000" w:themeColor="text1"/>
                <w:sz w:val="20"/>
                <w:szCs w:val="20"/>
              </w:rPr>
              <w:t>djetivos  demostrativos</w:t>
            </w:r>
            <w:proofErr w:type="gramEnd"/>
            <w:r w:rsidRPr="0011519B">
              <w:rPr>
                <w:color w:val="000000" w:themeColor="text1"/>
                <w:sz w:val="20"/>
                <w:szCs w:val="20"/>
              </w:rPr>
              <w:t xml:space="preserve"> </w:t>
            </w:r>
          </w:p>
          <w:p w14:paraId="249EE141" w14:textId="516E7089" w:rsidR="003168ED" w:rsidRPr="00512AE3" w:rsidRDefault="0011519B"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11519B">
              <w:rPr>
                <w:color w:val="000000" w:themeColor="text1"/>
                <w:sz w:val="20"/>
                <w:szCs w:val="20"/>
              </w:rPr>
              <w:t>(</w:t>
            </w:r>
            <w:proofErr w:type="spellStart"/>
            <w:proofErr w:type="gramStart"/>
            <w:r w:rsidRPr="0011519B">
              <w:rPr>
                <w:color w:val="000000" w:themeColor="text1"/>
                <w:sz w:val="20"/>
                <w:szCs w:val="20"/>
              </w:rPr>
              <w:t>this,that</w:t>
            </w:r>
            <w:proofErr w:type="gramEnd"/>
            <w:r w:rsidRPr="0011519B">
              <w:rPr>
                <w:color w:val="000000" w:themeColor="text1"/>
                <w:sz w:val="20"/>
                <w:szCs w:val="20"/>
              </w:rPr>
              <w:t>,these,those</w:t>
            </w:r>
            <w:proofErr w:type="spellEnd"/>
            <w:r w:rsidRPr="0011519B">
              <w:rPr>
                <w:color w:val="000000" w:themeColor="text1"/>
                <w:sz w:val="20"/>
                <w:szCs w:val="20"/>
              </w:rPr>
              <w:t>)</w:t>
            </w:r>
            <w:r w:rsidR="004379F4">
              <w:rPr>
                <w:color w:val="000000" w:themeColor="text1"/>
                <w:sz w:val="20"/>
                <w:szCs w:val="20"/>
              </w:rPr>
              <w:t xml:space="preserve"> </w:t>
            </w:r>
            <w:r w:rsidR="00E24459">
              <w:rPr>
                <w:color w:val="000000" w:themeColor="text1"/>
                <w:sz w:val="20"/>
                <w:szCs w:val="20"/>
              </w:rPr>
              <w:t>y reglas para plurales.</w:t>
            </w:r>
          </w:p>
          <w:p w14:paraId="37F1FF50" w14:textId="77777777"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B7F561A" w14:textId="77777777"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15802BE6" w14:textId="77777777"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15042346" w14:textId="77777777"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12A3D4FC" w14:textId="77777777"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25EC2093" w14:textId="77777777"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1DC57DDA" w14:textId="77777777"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2BDEAA41" w14:textId="77777777"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0B0E8306" w14:textId="3C79E8A4"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79" w:type="pct"/>
            <w:vMerge/>
          </w:tcPr>
          <w:p w14:paraId="46C53C6B" w14:textId="77777777" w:rsidR="003168ED" w:rsidRPr="00512AE3" w:rsidRDefault="003168ED"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666" w:type="pct"/>
            <w:vMerge/>
          </w:tcPr>
          <w:p w14:paraId="17ABBA67" w14:textId="77777777" w:rsidR="003168ED" w:rsidRPr="00512AE3" w:rsidRDefault="003168ED"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r>
    </w:tbl>
    <w:p w14:paraId="464F9EB7" w14:textId="77777777" w:rsidR="003168ED" w:rsidRDefault="003168ED" w:rsidP="003168ED"/>
    <w:p w14:paraId="0FED37A8" w14:textId="77777777" w:rsidR="00A15D92" w:rsidRDefault="00A15D92" w:rsidP="003168ED"/>
    <w:p w14:paraId="68B779FF" w14:textId="78589F29" w:rsidR="00A15D92" w:rsidRPr="00E872B2" w:rsidRDefault="00E872B2" w:rsidP="003168ED">
      <w:pPr>
        <w:rPr>
          <w:b/>
          <w:bCs/>
          <w:sz w:val="44"/>
          <w:szCs w:val="44"/>
        </w:rPr>
      </w:pPr>
      <w:r w:rsidRPr="00E872B2">
        <w:rPr>
          <w:b/>
          <w:bCs/>
          <w:sz w:val="44"/>
          <w:szCs w:val="44"/>
        </w:rPr>
        <w:t xml:space="preserve">3 EVALUACIÓN </w:t>
      </w:r>
    </w:p>
    <w:tbl>
      <w:tblPr>
        <w:tblStyle w:val="Tabladecuadrcula5oscura-nfasis2"/>
        <w:tblW w:w="5000" w:type="pct"/>
        <w:tblLook w:val="04A0" w:firstRow="1" w:lastRow="0" w:firstColumn="1" w:lastColumn="0" w:noHBand="0" w:noVBand="1"/>
      </w:tblPr>
      <w:tblGrid>
        <w:gridCol w:w="1227"/>
        <w:gridCol w:w="3259"/>
        <w:gridCol w:w="2497"/>
        <w:gridCol w:w="2193"/>
        <w:gridCol w:w="2543"/>
        <w:gridCol w:w="1843"/>
      </w:tblGrid>
      <w:tr w:rsidR="00512AE3" w:rsidRPr="00512AE3" w14:paraId="4E722852" w14:textId="77777777" w:rsidTr="00D26EFD">
        <w:trPr>
          <w:cnfStyle w:val="100000000000" w:firstRow="1" w:lastRow="0" w:firstColumn="0" w:lastColumn="0" w:oddVBand="0" w:evenVBand="0" w:oddHBand="0"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5000" w:type="pct"/>
            <w:gridSpan w:val="6"/>
          </w:tcPr>
          <w:p w14:paraId="3820693D" w14:textId="05CA6078" w:rsidR="00D26EFD" w:rsidRPr="00512AE3" w:rsidRDefault="00D26EFD" w:rsidP="008D7A25">
            <w:pPr>
              <w:jc w:val="center"/>
              <w:rPr>
                <w:color w:val="000000" w:themeColor="text1"/>
              </w:rPr>
            </w:pPr>
            <w:r w:rsidRPr="00512AE3">
              <w:rPr>
                <w:color w:val="000000" w:themeColor="text1"/>
              </w:rPr>
              <w:t>EVALUACI</w:t>
            </w:r>
            <w:r w:rsidR="00C25EAA" w:rsidRPr="00512AE3">
              <w:rPr>
                <w:color w:val="000000" w:themeColor="text1"/>
              </w:rPr>
              <w:t>Ó</w:t>
            </w:r>
            <w:r w:rsidRPr="00512AE3">
              <w:rPr>
                <w:color w:val="000000" w:themeColor="text1"/>
              </w:rPr>
              <w:t xml:space="preserve">N </w:t>
            </w:r>
            <w:r w:rsidR="006C3CDA" w:rsidRPr="00512AE3">
              <w:rPr>
                <w:color w:val="000000" w:themeColor="text1"/>
              </w:rPr>
              <w:t>FORMATIVA</w:t>
            </w:r>
          </w:p>
        </w:tc>
      </w:tr>
      <w:tr w:rsidR="00512AE3" w:rsidRPr="00512AE3" w14:paraId="7A1EF901" w14:textId="77777777" w:rsidTr="00847957">
        <w:trPr>
          <w:cnfStyle w:val="000000100000" w:firstRow="0" w:lastRow="0" w:firstColumn="0" w:lastColumn="0" w:oddVBand="0" w:evenVBand="0" w:oddHBand="1"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345" w:type="pct"/>
          </w:tcPr>
          <w:p w14:paraId="7788B4C9" w14:textId="77777777" w:rsidR="003168ED" w:rsidRPr="00512AE3" w:rsidRDefault="003168ED" w:rsidP="008D7A25">
            <w:pPr>
              <w:jc w:val="center"/>
              <w:rPr>
                <w:color w:val="000000" w:themeColor="text1"/>
              </w:rPr>
            </w:pPr>
            <w:r w:rsidRPr="00512AE3">
              <w:rPr>
                <w:color w:val="000000" w:themeColor="text1"/>
              </w:rPr>
              <w:t>NO ACTIVIDAD</w:t>
            </w:r>
          </w:p>
        </w:tc>
        <w:tc>
          <w:tcPr>
            <w:tcW w:w="1223" w:type="pct"/>
          </w:tcPr>
          <w:p w14:paraId="528C68D9" w14:textId="77777777" w:rsidR="003168ED" w:rsidRPr="00512AE3" w:rsidRDefault="003168ED" w:rsidP="008D7A25">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512AE3">
              <w:rPr>
                <w:color w:val="000000" w:themeColor="text1"/>
              </w:rPr>
              <w:t>RECURSOS MATERIALES Y DIDÁCTICOS.</w:t>
            </w:r>
          </w:p>
        </w:tc>
        <w:tc>
          <w:tcPr>
            <w:tcW w:w="942" w:type="pct"/>
          </w:tcPr>
          <w:p w14:paraId="6F9F20F9" w14:textId="77777777" w:rsidR="003168ED" w:rsidRPr="00512AE3" w:rsidRDefault="003168ED" w:rsidP="008D7A25">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512AE3">
              <w:rPr>
                <w:color w:val="000000" w:themeColor="text1"/>
              </w:rPr>
              <w:t>PRODUCTO DE APRENDIZAJE</w:t>
            </w:r>
          </w:p>
        </w:tc>
        <w:tc>
          <w:tcPr>
            <w:tcW w:w="830" w:type="pct"/>
          </w:tcPr>
          <w:p w14:paraId="46C0EFFC" w14:textId="77777777" w:rsidR="003168ED" w:rsidRPr="00512AE3" w:rsidRDefault="003168ED" w:rsidP="008D7A25">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512AE3">
              <w:rPr>
                <w:color w:val="000000" w:themeColor="text1"/>
              </w:rPr>
              <w:t>INSTRUMENTO DE EVALUACIÓN /PONDERACIÓN</w:t>
            </w:r>
          </w:p>
        </w:tc>
        <w:tc>
          <w:tcPr>
            <w:tcW w:w="959" w:type="pct"/>
          </w:tcPr>
          <w:p w14:paraId="72C37661" w14:textId="77777777" w:rsidR="003168ED" w:rsidRPr="00512AE3" w:rsidRDefault="003168ED" w:rsidP="008D7A25">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512AE3">
              <w:rPr>
                <w:color w:val="000000" w:themeColor="text1"/>
              </w:rPr>
              <w:t>TIPO DE EVALUACIÓN/AGENTE DE EVALUACIÓN</w:t>
            </w:r>
          </w:p>
        </w:tc>
        <w:tc>
          <w:tcPr>
            <w:tcW w:w="701" w:type="pct"/>
          </w:tcPr>
          <w:p w14:paraId="4FA14D4A" w14:textId="77777777" w:rsidR="003168ED" w:rsidRPr="00512AE3" w:rsidRDefault="003168ED" w:rsidP="008D7A25">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512AE3">
              <w:rPr>
                <w:color w:val="000000" w:themeColor="text1"/>
              </w:rPr>
              <w:t>HORAS</w:t>
            </w:r>
          </w:p>
        </w:tc>
      </w:tr>
      <w:tr w:rsidR="00512AE3" w:rsidRPr="00512AE3" w14:paraId="13AA2E50" w14:textId="77777777" w:rsidTr="00847957">
        <w:trPr>
          <w:trHeight w:val="577"/>
        </w:trPr>
        <w:tc>
          <w:tcPr>
            <w:cnfStyle w:val="001000000000" w:firstRow="0" w:lastRow="0" w:firstColumn="1" w:lastColumn="0" w:oddVBand="0" w:evenVBand="0" w:oddHBand="0" w:evenHBand="0" w:firstRowFirstColumn="0" w:firstRowLastColumn="0" w:lastRowFirstColumn="0" w:lastRowLastColumn="0"/>
            <w:tcW w:w="345" w:type="pct"/>
          </w:tcPr>
          <w:p w14:paraId="11439580" w14:textId="1686772F" w:rsidR="003168ED" w:rsidRPr="00512AE3" w:rsidRDefault="00D404B9" w:rsidP="008D7A25">
            <w:pPr>
              <w:rPr>
                <w:color w:val="000000" w:themeColor="text1"/>
                <w:sz w:val="20"/>
                <w:szCs w:val="20"/>
              </w:rPr>
            </w:pPr>
            <w:r>
              <w:rPr>
                <w:color w:val="000000" w:themeColor="text1"/>
                <w:sz w:val="20"/>
                <w:szCs w:val="20"/>
              </w:rPr>
              <w:t>2</w:t>
            </w:r>
          </w:p>
        </w:tc>
        <w:tc>
          <w:tcPr>
            <w:tcW w:w="1223" w:type="pct"/>
          </w:tcPr>
          <w:p w14:paraId="68CB05F9" w14:textId="77777777" w:rsidR="003168ED" w:rsidRPr="00512AE3" w:rsidRDefault="003168ED"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4DD8C2AF" w14:textId="0C0DD9E2" w:rsidR="003168ED" w:rsidRDefault="00E24459"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Libreta</w:t>
            </w:r>
          </w:p>
          <w:p w14:paraId="759FED2C" w14:textId="7B0154EF" w:rsidR="00D404B9" w:rsidRDefault="00E24459"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Diccionario digital</w:t>
            </w:r>
          </w:p>
          <w:p w14:paraId="0D875DB5" w14:textId="77777777" w:rsidR="00E24459" w:rsidRDefault="00E24459"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Celular</w:t>
            </w:r>
          </w:p>
          <w:p w14:paraId="1FC1FAB6" w14:textId="55854172" w:rsidR="00D404B9" w:rsidRDefault="00E24459"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Bocina</w:t>
            </w:r>
          </w:p>
          <w:p w14:paraId="0E3F43CC" w14:textId="77777777" w:rsidR="00D404B9" w:rsidRDefault="00D404B9"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289C57EA"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4FBFCDD7"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577A06E7"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470F6C7C"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6094E5D8"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4FF6B48A"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2A182913"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3E91A52E"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1F29A2DE"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602F63AD"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17D01BE8"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02C24E04"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35DD33E2"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0C9CA3C9"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B390C4D"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69651AFD"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5386D13C"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3EAC35CA"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42A7C847"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5AE791CD"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5AD7AC9"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5BCC1595"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4763C2B5" w14:textId="698E7C39"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942" w:type="pct"/>
          </w:tcPr>
          <w:p w14:paraId="593178D6" w14:textId="77777777" w:rsidR="003168ED" w:rsidRPr="00512AE3" w:rsidRDefault="003168ED"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43DC7F97" w14:textId="003AD299" w:rsidR="006C3CDA" w:rsidRDefault="00E24459"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Escuchar y practicar el dialogo en parejas</w:t>
            </w:r>
          </w:p>
          <w:p w14:paraId="3D9FA1A7" w14:textId="77777777" w:rsidR="004379F4" w:rsidRDefault="004379F4"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0D9A6F7" w14:textId="6FD8FF92" w:rsidR="004379F4" w:rsidRDefault="00E24459"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 xml:space="preserve">Practicar pronunciación de plurales </w:t>
            </w:r>
          </w:p>
          <w:p w14:paraId="0DE708E4" w14:textId="77777777" w:rsidR="004379F4" w:rsidRDefault="004379F4"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64FE5D62" w14:textId="77777777" w:rsidR="004379F4" w:rsidRDefault="004379F4"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06D6E811" w14:textId="77777777" w:rsidR="004379F4" w:rsidRDefault="004379F4"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03992BC4" w14:textId="5CB4718A" w:rsidR="004379F4" w:rsidRPr="00512AE3" w:rsidRDefault="004379F4"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830" w:type="pct"/>
          </w:tcPr>
          <w:p w14:paraId="2630B9A0" w14:textId="77777777" w:rsidR="003168ED" w:rsidRPr="00512AE3" w:rsidRDefault="003168ED"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17F3D97F" w14:textId="143A027F" w:rsidR="003168ED" w:rsidRPr="00512AE3" w:rsidRDefault="00E24459"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rubrica</w:t>
            </w:r>
          </w:p>
        </w:tc>
        <w:tc>
          <w:tcPr>
            <w:tcW w:w="959" w:type="pct"/>
          </w:tcPr>
          <w:p w14:paraId="00EB8CDF" w14:textId="77777777" w:rsidR="003168ED" w:rsidRPr="00512AE3" w:rsidRDefault="003168ED"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340D88E5" w14:textId="5F924CC6" w:rsidR="00361EBA" w:rsidRPr="00512AE3" w:rsidRDefault="00E24459" w:rsidP="00512AE3">
            <w:pPr>
              <w:ind w:left="700" w:hanging="708"/>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formativa</w:t>
            </w:r>
          </w:p>
        </w:tc>
        <w:tc>
          <w:tcPr>
            <w:tcW w:w="701" w:type="pct"/>
          </w:tcPr>
          <w:p w14:paraId="06499030" w14:textId="77777777" w:rsidR="003168ED" w:rsidRPr="00512AE3" w:rsidRDefault="003168ED"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4F2D307E" w14:textId="16A2F299" w:rsidR="003168ED" w:rsidRPr="00512AE3" w:rsidRDefault="004379F4"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2</w:t>
            </w:r>
          </w:p>
        </w:tc>
      </w:tr>
    </w:tbl>
    <w:p w14:paraId="3D858D68" w14:textId="3832999D" w:rsidR="00DB60C1" w:rsidRDefault="00DB60C1" w:rsidP="003168ED">
      <w:pPr>
        <w:rPr>
          <w:b/>
          <w:bCs/>
          <w:color w:val="FFFFFF" w:themeColor="background1"/>
        </w:rPr>
      </w:pPr>
    </w:p>
    <w:p w14:paraId="083BF547" w14:textId="7F3D6514" w:rsidR="00512AE3" w:rsidRDefault="00512AE3" w:rsidP="003168ED">
      <w:pPr>
        <w:rPr>
          <w:b/>
          <w:bCs/>
          <w:color w:val="FFFFFF" w:themeColor="background1"/>
        </w:rPr>
      </w:pPr>
    </w:p>
    <w:p w14:paraId="715BAA9F" w14:textId="64AD876D" w:rsidR="00512AE3" w:rsidRDefault="00512AE3" w:rsidP="003168ED">
      <w:pPr>
        <w:rPr>
          <w:b/>
          <w:bCs/>
          <w:color w:val="FFFFFF" w:themeColor="background1"/>
        </w:rPr>
      </w:pPr>
    </w:p>
    <w:p w14:paraId="70314F90" w14:textId="77777777" w:rsidR="00512AE3" w:rsidRPr="00DB60C1" w:rsidRDefault="00512AE3" w:rsidP="003168ED">
      <w:pPr>
        <w:rPr>
          <w:b/>
          <w:bCs/>
          <w:color w:val="FFFFFF" w:themeColor="background1"/>
        </w:rPr>
      </w:pPr>
    </w:p>
    <w:p w14:paraId="4D741E30" w14:textId="77777777" w:rsidR="00512AE3" w:rsidRDefault="00512AE3" w:rsidP="00E872B2">
      <w:pPr>
        <w:rPr>
          <w:b/>
          <w:bCs/>
          <w:sz w:val="44"/>
          <w:szCs w:val="44"/>
        </w:rPr>
      </w:pPr>
    </w:p>
    <w:p w14:paraId="55C65450" w14:textId="77777777" w:rsidR="00512AE3" w:rsidRDefault="00512AE3" w:rsidP="00E872B2">
      <w:pPr>
        <w:rPr>
          <w:b/>
          <w:bCs/>
          <w:sz w:val="44"/>
          <w:szCs w:val="44"/>
        </w:rPr>
      </w:pPr>
    </w:p>
    <w:p w14:paraId="12A12E02" w14:textId="77777777" w:rsidR="00512AE3" w:rsidRDefault="00512AE3" w:rsidP="00E872B2">
      <w:pPr>
        <w:rPr>
          <w:b/>
          <w:bCs/>
          <w:sz w:val="44"/>
          <w:szCs w:val="44"/>
        </w:rPr>
      </w:pPr>
    </w:p>
    <w:p w14:paraId="647204A6" w14:textId="77777777" w:rsidR="00512AE3" w:rsidRDefault="00512AE3" w:rsidP="00E872B2">
      <w:pPr>
        <w:rPr>
          <w:b/>
          <w:bCs/>
          <w:sz w:val="44"/>
          <w:szCs w:val="44"/>
        </w:rPr>
      </w:pPr>
    </w:p>
    <w:p w14:paraId="68F3A57A" w14:textId="77777777" w:rsidR="00E24459" w:rsidRDefault="00E24459" w:rsidP="00E872B2">
      <w:pPr>
        <w:rPr>
          <w:b/>
          <w:bCs/>
          <w:sz w:val="44"/>
          <w:szCs w:val="44"/>
        </w:rPr>
      </w:pPr>
    </w:p>
    <w:p w14:paraId="7C152951" w14:textId="77777777" w:rsidR="00E24459" w:rsidRDefault="00E24459" w:rsidP="00E872B2">
      <w:pPr>
        <w:rPr>
          <w:b/>
          <w:bCs/>
          <w:sz w:val="44"/>
          <w:szCs w:val="44"/>
        </w:rPr>
      </w:pPr>
    </w:p>
    <w:p w14:paraId="4EFF3565" w14:textId="77777777" w:rsidR="00E24459" w:rsidRDefault="00E24459" w:rsidP="00E872B2">
      <w:pPr>
        <w:rPr>
          <w:b/>
          <w:bCs/>
          <w:sz w:val="44"/>
          <w:szCs w:val="44"/>
        </w:rPr>
      </w:pPr>
    </w:p>
    <w:p w14:paraId="41592312" w14:textId="77777777" w:rsidR="00E24459" w:rsidRDefault="00E24459" w:rsidP="00E872B2">
      <w:pPr>
        <w:rPr>
          <w:b/>
          <w:bCs/>
          <w:sz w:val="44"/>
          <w:szCs w:val="44"/>
        </w:rPr>
      </w:pPr>
    </w:p>
    <w:p w14:paraId="75D6C188" w14:textId="38A9C832" w:rsidR="00E872B2" w:rsidRDefault="00E872B2" w:rsidP="00E872B2">
      <w:r w:rsidRPr="00847957">
        <w:rPr>
          <w:b/>
          <w:bCs/>
          <w:sz w:val="44"/>
          <w:szCs w:val="44"/>
        </w:rPr>
        <w:t>2</w:t>
      </w:r>
      <w:r>
        <w:rPr>
          <w:b/>
          <w:bCs/>
          <w:sz w:val="44"/>
          <w:szCs w:val="44"/>
        </w:rPr>
        <w:t>.</w:t>
      </w:r>
      <w:r w:rsidRPr="00847957">
        <w:rPr>
          <w:b/>
          <w:bCs/>
          <w:sz w:val="44"/>
          <w:szCs w:val="44"/>
        </w:rPr>
        <w:t xml:space="preserve"> DI</w:t>
      </w:r>
      <w:r>
        <w:rPr>
          <w:b/>
          <w:bCs/>
          <w:sz w:val="44"/>
          <w:szCs w:val="44"/>
        </w:rPr>
        <w:t>S</w:t>
      </w:r>
      <w:r w:rsidRPr="00847957">
        <w:rPr>
          <w:b/>
          <w:bCs/>
          <w:sz w:val="44"/>
          <w:szCs w:val="44"/>
        </w:rPr>
        <w:t>EÑ</w:t>
      </w:r>
      <w:r>
        <w:rPr>
          <w:b/>
          <w:bCs/>
          <w:sz w:val="44"/>
          <w:szCs w:val="44"/>
        </w:rPr>
        <w:t>O DE</w:t>
      </w:r>
      <w:r w:rsidRPr="00847957">
        <w:rPr>
          <w:b/>
          <w:bCs/>
          <w:sz w:val="44"/>
          <w:szCs w:val="44"/>
        </w:rPr>
        <w:t xml:space="preserve"> ACTIVIDAD</w:t>
      </w:r>
      <w:r>
        <w:rPr>
          <w:b/>
          <w:bCs/>
          <w:sz w:val="44"/>
          <w:szCs w:val="44"/>
        </w:rPr>
        <w:t>ES</w:t>
      </w:r>
    </w:p>
    <w:p w14:paraId="2955C50A" w14:textId="7C949286" w:rsidR="00B4536B" w:rsidRDefault="00B4536B" w:rsidP="003168ED"/>
    <w:tbl>
      <w:tblPr>
        <w:tblStyle w:val="Tabladecuadrcula5oscura-nfasis1"/>
        <w:tblW w:w="5000" w:type="pct"/>
        <w:tblLook w:val="04A0" w:firstRow="1" w:lastRow="0" w:firstColumn="1" w:lastColumn="0" w:noHBand="0" w:noVBand="1"/>
      </w:tblPr>
      <w:tblGrid>
        <w:gridCol w:w="1135"/>
        <w:gridCol w:w="3246"/>
        <w:gridCol w:w="4743"/>
        <w:gridCol w:w="4438"/>
      </w:tblGrid>
      <w:tr w:rsidR="00512AE3" w:rsidRPr="00512AE3" w14:paraId="1FC86AEC" w14:textId="77777777" w:rsidTr="00D26E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tcPr>
          <w:p w14:paraId="40E202E8" w14:textId="417A1B62" w:rsidR="003168ED" w:rsidRPr="00512AE3" w:rsidRDefault="003168ED" w:rsidP="008D7A25">
            <w:pPr>
              <w:jc w:val="center"/>
              <w:rPr>
                <w:b w:val="0"/>
                <w:bCs w:val="0"/>
                <w:color w:val="000000" w:themeColor="text1"/>
                <w:sz w:val="40"/>
                <w:szCs w:val="40"/>
                <w:u w:val="single"/>
              </w:rPr>
            </w:pPr>
            <w:r w:rsidRPr="00512AE3">
              <w:rPr>
                <w:color w:val="000000" w:themeColor="text1"/>
                <w:sz w:val="40"/>
                <w:szCs w:val="40"/>
                <w:u w:val="single"/>
              </w:rPr>
              <w:t>CIERRE</w:t>
            </w:r>
          </w:p>
          <w:p w14:paraId="58ED399F" w14:textId="7388D3BC" w:rsidR="003168ED" w:rsidRPr="00512AE3" w:rsidRDefault="003168ED" w:rsidP="008D7A25">
            <w:pPr>
              <w:jc w:val="center"/>
              <w:rPr>
                <w:b w:val="0"/>
                <w:bCs w:val="0"/>
                <w:color w:val="000000" w:themeColor="text1"/>
                <w:sz w:val="24"/>
                <w:szCs w:val="24"/>
              </w:rPr>
            </w:pPr>
            <w:r w:rsidRPr="00512AE3">
              <w:rPr>
                <w:color w:val="000000" w:themeColor="text1"/>
                <w:sz w:val="24"/>
                <w:szCs w:val="24"/>
              </w:rPr>
              <w:t>ES ESTE PROCESO SE PROMUEVE EL SER Y EL SABER</w:t>
            </w:r>
            <w:r w:rsidR="00E4586B" w:rsidRPr="00512AE3">
              <w:rPr>
                <w:color w:val="000000" w:themeColor="text1"/>
                <w:sz w:val="24"/>
                <w:szCs w:val="24"/>
              </w:rPr>
              <w:t>,</w:t>
            </w:r>
            <w:r w:rsidRPr="00512AE3">
              <w:rPr>
                <w:color w:val="000000" w:themeColor="text1"/>
                <w:sz w:val="24"/>
                <w:szCs w:val="24"/>
              </w:rPr>
              <w:t xml:space="preserve"> MOMENTO IDONEO PARA LA CONSOLIDACIÓN DEL APRENDIZAJE Y </w:t>
            </w:r>
            <w:r w:rsidR="00B24FE1" w:rsidRPr="00512AE3">
              <w:rPr>
                <w:color w:val="000000" w:themeColor="text1"/>
                <w:sz w:val="24"/>
                <w:szCs w:val="24"/>
              </w:rPr>
              <w:t>CONCRESIÓN</w:t>
            </w:r>
          </w:p>
        </w:tc>
      </w:tr>
      <w:tr w:rsidR="00512AE3" w:rsidRPr="00512AE3" w14:paraId="2B269870" w14:textId="77777777" w:rsidTr="00D26EFD">
        <w:trPr>
          <w:cnfStyle w:val="000000100000" w:firstRow="0" w:lastRow="0" w:firstColumn="0" w:lastColumn="0" w:oddVBand="0" w:evenVBand="0" w:oddHBand="1" w:evenHBand="0" w:firstRowFirstColumn="0" w:firstRowLastColumn="0" w:lastRowFirstColumn="0" w:lastRowLastColumn="0"/>
          <w:trHeight w:val="655"/>
        </w:trPr>
        <w:tc>
          <w:tcPr>
            <w:cnfStyle w:val="001000000000" w:firstRow="0" w:lastRow="0" w:firstColumn="1" w:lastColumn="0" w:oddVBand="0" w:evenVBand="0" w:oddHBand="0" w:evenHBand="0" w:firstRowFirstColumn="0" w:firstRowLastColumn="0" w:lastRowFirstColumn="0" w:lastRowLastColumn="0"/>
            <w:tcW w:w="328" w:type="pct"/>
          </w:tcPr>
          <w:p w14:paraId="66BA9143" w14:textId="77777777" w:rsidR="00DE46F4" w:rsidRPr="00512AE3" w:rsidRDefault="00DE46F4" w:rsidP="00DE46F4">
            <w:pPr>
              <w:jc w:val="center"/>
              <w:rPr>
                <w:b w:val="0"/>
                <w:bCs w:val="0"/>
                <w:color w:val="000000" w:themeColor="text1"/>
                <w:sz w:val="20"/>
                <w:szCs w:val="20"/>
              </w:rPr>
            </w:pPr>
            <w:r w:rsidRPr="00512AE3">
              <w:rPr>
                <w:color w:val="000000" w:themeColor="text1"/>
                <w:sz w:val="20"/>
                <w:szCs w:val="20"/>
              </w:rPr>
              <w:t>NO ACTIVIDAD</w:t>
            </w:r>
          </w:p>
        </w:tc>
        <w:tc>
          <w:tcPr>
            <w:tcW w:w="1227" w:type="pct"/>
          </w:tcPr>
          <w:p w14:paraId="1E6393A7" w14:textId="77777777" w:rsidR="00DE46F4" w:rsidRPr="00512AE3" w:rsidRDefault="00DE46F4" w:rsidP="00DE46F4">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512AE3">
              <w:rPr>
                <w:b/>
                <w:bCs/>
                <w:color w:val="000000" w:themeColor="text1"/>
                <w:sz w:val="20"/>
                <w:szCs w:val="20"/>
              </w:rPr>
              <w:t>CONTENIDO DE LA PROGRESIÓN.</w:t>
            </w:r>
          </w:p>
        </w:tc>
        <w:tc>
          <w:tcPr>
            <w:tcW w:w="1779" w:type="pct"/>
          </w:tcPr>
          <w:p w14:paraId="40EDF44B" w14:textId="77777777" w:rsidR="00DE46F4" w:rsidRPr="00512AE3" w:rsidRDefault="00DE46F4" w:rsidP="00DE46F4">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512AE3">
              <w:rPr>
                <w:b/>
                <w:bCs/>
                <w:color w:val="000000" w:themeColor="text1"/>
                <w:sz w:val="20"/>
                <w:szCs w:val="20"/>
              </w:rPr>
              <w:t>PROCESO DE ENSEÑANZA</w:t>
            </w:r>
          </w:p>
          <w:p w14:paraId="22962663" w14:textId="03C1AF2D" w:rsidR="00DE46F4" w:rsidRPr="00512AE3" w:rsidRDefault="00DE46F4" w:rsidP="00DE46F4">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512AE3">
              <w:rPr>
                <w:b/>
                <w:bCs/>
                <w:color w:val="000000" w:themeColor="text1"/>
                <w:sz w:val="20"/>
                <w:szCs w:val="20"/>
              </w:rPr>
              <w:t>(ACTIVIDAD DOCENTE)</w:t>
            </w:r>
          </w:p>
        </w:tc>
        <w:tc>
          <w:tcPr>
            <w:tcW w:w="1666" w:type="pct"/>
          </w:tcPr>
          <w:p w14:paraId="55BDEA88" w14:textId="77777777" w:rsidR="00DE46F4" w:rsidRPr="00512AE3" w:rsidRDefault="00DE46F4" w:rsidP="00DE46F4">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512AE3">
              <w:rPr>
                <w:b/>
                <w:bCs/>
                <w:color w:val="000000" w:themeColor="text1"/>
                <w:sz w:val="20"/>
                <w:szCs w:val="20"/>
              </w:rPr>
              <w:t>PROCESO DE APRENDIZAJE</w:t>
            </w:r>
          </w:p>
          <w:p w14:paraId="6688DA2B" w14:textId="039E21FE" w:rsidR="00DE46F4" w:rsidRPr="00512AE3" w:rsidRDefault="00DE46F4" w:rsidP="00DE46F4">
            <w:pPr>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0"/>
              </w:rPr>
            </w:pPr>
            <w:r w:rsidRPr="00512AE3">
              <w:rPr>
                <w:b/>
                <w:bCs/>
                <w:color w:val="000000" w:themeColor="text1"/>
                <w:sz w:val="20"/>
                <w:szCs w:val="20"/>
              </w:rPr>
              <w:t>(ACTIVIDAD ESTUDIANTE)</w:t>
            </w:r>
          </w:p>
        </w:tc>
      </w:tr>
      <w:tr w:rsidR="00512AE3" w:rsidRPr="00512AE3" w14:paraId="35E8DA89" w14:textId="77777777" w:rsidTr="00D26EFD">
        <w:trPr>
          <w:trHeight w:val="1348"/>
        </w:trPr>
        <w:tc>
          <w:tcPr>
            <w:cnfStyle w:val="001000000000" w:firstRow="0" w:lastRow="0" w:firstColumn="1" w:lastColumn="0" w:oddVBand="0" w:evenVBand="0" w:oddHBand="0" w:evenHBand="0" w:firstRowFirstColumn="0" w:firstRowLastColumn="0" w:lastRowFirstColumn="0" w:lastRowLastColumn="0"/>
            <w:tcW w:w="328" w:type="pct"/>
            <w:vMerge w:val="restart"/>
          </w:tcPr>
          <w:p w14:paraId="02B2BAFC" w14:textId="379B6EAF" w:rsidR="003168ED" w:rsidRPr="00512AE3" w:rsidRDefault="0011519B" w:rsidP="0011519B">
            <w:pPr>
              <w:jc w:val="center"/>
              <w:rPr>
                <w:color w:val="000000" w:themeColor="text1"/>
                <w:sz w:val="20"/>
                <w:szCs w:val="20"/>
              </w:rPr>
            </w:pPr>
            <w:r>
              <w:rPr>
                <w:color w:val="000000" w:themeColor="text1"/>
                <w:sz w:val="20"/>
                <w:szCs w:val="20"/>
              </w:rPr>
              <w:t>1</w:t>
            </w:r>
          </w:p>
        </w:tc>
        <w:tc>
          <w:tcPr>
            <w:tcW w:w="1227" w:type="pct"/>
          </w:tcPr>
          <w:p w14:paraId="368161EC" w14:textId="52592F8B" w:rsidR="003168ED" w:rsidRDefault="0011519B"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11519B">
              <w:rPr>
                <w:color w:val="000000" w:themeColor="text1"/>
                <w:sz w:val="20"/>
                <w:szCs w:val="20"/>
              </w:rPr>
              <w:t xml:space="preserve">Comprende el uso de los </w:t>
            </w:r>
            <w:proofErr w:type="gramStart"/>
            <w:r w:rsidRPr="0011519B">
              <w:rPr>
                <w:color w:val="000000" w:themeColor="text1"/>
                <w:sz w:val="20"/>
                <w:szCs w:val="20"/>
              </w:rPr>
              <w:t>adjetivos  demostrativos</w:t>
            </w:r>
            <w:proofErr w:type="gramEnd"/>
            <w:r w:rsidRPr="0011519B">
              <w:rPr>
                <w:color w:val="000000" w:themeColor="text1"/>
                <w:sz w:val="20"/>
                <w:szCs w:val="20"/>
              </w:rPr>
              <w:t xml:space="preserve"> (</w:t>
            </w:r>
            <w:proofErr w:type="spellStart"/>
            <w:r w:rsidRPr="0011519B">
              <w:rPr>
                <w:color w:val="000000" w:themeColor="text1"/>
                <w:sz w:val="20"/>
                <w:szCs w:val="20"/>
              </w:rPr>
              <w:t>this,that,these,those</w:t>
            </w:r>
            <w:proofErr w:type="spellEnd"/>
            <w:r w:rsidRPr="0011519B">
              <w:rPr>
                <w:color w:val="000000" w:themeColor="text1"/>
                <w:sz w:val="20"/>
                <w:szCs w:val="20"/>
              </w:rPr>
              <w:t>) en su forma, afirmativa, negativa e interrogativa para señalar algo o alguien con base en su ubicación y cantidad</w:t>
            </w:r>
          </w:p>
          <w:p w14:paraId="4F964485" w14:textId="77777777" w:rsidR="00512AE3" w:rsidRDefault="00512AE3"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B6DCCA0" w14:textId="77777777" w:rsidR="00512AE3" w:rsidRDefault="00512AE3"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1F561EC8" w14:textId="77777777" w:rsidR="00512AE3" w:rsidRDefault="00512AE3"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63A0E8B3" w14:textId="77777777" w:rsidR="00512AE3" w:rsidRDefault="00512AE3"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8C09A30" w14:textId="77777777" w:rsidR="00512AE3" w:rsidRDefault="00512AE3"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56FCC44A" w14:textId="77777777" w:rsidR="00512AE3" w:rsidRDefault="00512AE3"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2517C538" w14:textId="77777777" w:rsidR="00512AE3" w:rsidRDefault="00512AE3"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3BCD2147" w14:textId="77777777" w:rsidR="00512AE3" w:rsidRDefault="00512AE3"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46801DB" w14:textId="77777777" w:rsidR="00512AE3" w:rsidRDefault="00512AE3"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34072E5A" w14:textId="77777777" w:rsidR="00512AE3" w:rsidRDefault="00512AE3"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5215F7B6" w14:textId="77777777" w:rsidR="00512AE3" w:rsidRDefault="00512AE3"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63967C8A" w14:textId="77777777" w:rsidR="00512AE3" w:rsidRDefault="00512AE3"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239551DD" w14:textId="08068D9D" w:rsidR="00512AE3" w:rsidRPr="00512AE3" w:rsidRDefault="00512AE3" w:rsidP="00512AE3">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79" w:type="pct"/>
            <w:vMerge w:val="restart"/>
          </w:tcPr>
          <w:p w14:paraId="2527B9FE" w14:textId="13A35271" w:rsidR="003168ED" w:rsidRPr="00E24459" w:rsidRDefault="00F3602E"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E24459">
              <w:rPr>
                <w:color w:val="000000" w:themeColor="text1"/>
                <w:sz w:val="20"/>
                <w:szCs w:val="20"/>
              </w:rPr>
              <w:lastRenderedPageBreak/>
              <w:t>El alumno observará un video proyectado por el docente. Pondrá atención a los adjetivos demostrativos ocupados en dicho video (THIS, THAT, THOSE, THESE) y escribirá en una tabla las palabras que hagan referencia a dichos adjetivos.</w:t>
            </w:r>
          </w:p>
        </w:tc>
        <w:tc>
          <w:tcPr>
            <w:tcW w:w="1666" w:type="pct"/>
            <w:vMerge w:val="restart"/>
          </w:tcPr>
          <w:p w14:paraId="6CBB752D" w14:textId="77777777" w:rsidR="00F3602E" w:rsidRPr="00E24459" w:rsidRDefault="00F3602E"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E24459">
              <w:rPr>
                <w:color w:val="000000" w:themeColor="text1"/>
                <w:sz w:val="20"/>
                <w:szCs w:val="20"/>
              </w:rPr>
              <w:t xml:space="preserve">El alumno imaginará su escuela ideal. Pensará en los jardines, canchas, salones y todo lo que incluya una gran escuela. </w:t>
            </w:r>
          </w:p>
          <w:p w14:paraId="6D60CEC2" w14:textId="1B8E839F" w:rsidR="008A7817" w:rsidRPr="00512AE3" w:rsidRDefault="00F3602E" w:rsidP="008D7A25">
            <w:pPr>
              <w:cnfStyle w:val="000000000000" w:firstRow="0" w:lastRow="0" w:firstColumn="0" w:lastColumn="0" w:oddVBand="0" w:evenVBand="0" w:oddHBand="0" w:evenHBand="0" w:firstRowFirstColumn="0" w:firstRowLastColumn="0" w:lastRowFirstColumn="0" w:lastRowLastColumn="0"/>
              <w:rPr>
                <w:b/>
                <w:bCs/>
                <w:color w:val="000000" w:themeColor="text1"/>
                <w:sz w:val="20"/>
                <w:szCs w:val="20"/>
              </w:rPr>
            </w:pPr>
            <w:r w:rsidRPr="00E24459">
              <w:rPr>
                <w:color w:val="000000" w:themeColor="text1"/>
                <w:sz w:val="20"/>
                <w:szCs w:val="20"/>
              </w:rPr>
              <w:t xml:space="preserve">Posteriormente dibujará o elaborará un collage con los elementos que ha imaginado y hará una descripción de su trabajo ocupando los adjetivos demostrativos y los </w:t>
            </w:r>
            <w:proofErr w:type="gramStart"/>
            <w:r w:rsidRPr="00E24459">
              <w:rPr>
                <w:color w:val="000000" w:themeColor="text1"/>
                <w:sz w:val="20"/>
                <w:szCs w:val="20"/>
              </w:rPr>
              <w:t>plurales</w:t>
            </w:r>
            <w:proofErr w:type="gramEnd"/>
            <w:r w:rsidR="00D404B9" w:rsidRPr="00E24459">
              <w:rPr>
                <w:color w:val="000000" w:themeColor="text1"/>
                <w:sz w:val="20"/>
                <w:szCs w:val="20"/>
              </w:rPr>
              <w:t xml:space="preserve"> </w:t>
            </w:r>
            <w:r w:rsidRPr="00E24459">
              <w:rPr>
                <w:color w:val="000000" w:themeColor="text1"/>
                <w:sz w:val="20"/>
                <w:szCs w:val="20"/>
              </w:rPr>
              <w:t>así como vocabulario relacionado.</w:t>
            </w:r>
            <w:r>
              <w:rPr>
                <w:b/>
                <w:bCs/>
                <w:color w:val="000000" w:themeColor="text1"/>
                <w:sz w:val="20"/>
                <w:szCs w:val="20"/>
              </w:rPr>
              <w:t xml:space="preserve">  </w:t>
            </w:r>
          </w:p>
        </w:tc>
      </w:tr>
      <w:tr w:rsidR="00512AE3" w:rsidRPr="00512AE3" w14:paraId="48B1F307" w14:textId="77777777" w:rsidTr="00D26EF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328" w:type="pct"/>
            <w:vMerge/>
          </w:tcPr>
          <w:p w14:paraId="41149D59" w14:textId="77777777" w:rsidR="003168ED" w:rsidRPr="00512AE3" w:rsidRDefault="003168ED" w:rsidP="008D7A25">
            <w:pPr>
              <w:rPr>
                <w:color w:val="000000" w:themeColor="text1"/>
              </w:rPr>
            </w:pPr>
          </w:p>
        </w:tc>
        <w:tc>
          <w:tcPr>
            <w:tcW w:w="1227" w:type="pct"/>
          </w:tcPr>
          <w:p w14:paraId="4EE54888" w14:textId="58896433" w:rsidR="003168ED" w:rsidRPr="00512AE3" w:rsidRDefault="00D26EFD" w:rsidP="00D26EFD">
            <w:pPr>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512AE3">
              <w:rPr>
                <w:b/>
                <w:bCs/>
                <w:color w:val="000000" w:themeColor="text1"/>
              </w:rPr>
              <w:t>TEMAS QUE ABORDARÁ</w:t>
            </w:r>
          </w:p>
        </w:tc>
        <w:tc>
          <w:tcPr>
            <w:tcW w:w="1779" w:type="pct"/>
            <w:vMerge/>
          </w:tcPr>
          <w:p w14:paraId="4D1C6425" w14:textId="77777777" w:rsidR="003168ED" w:rsidRPr="00512AE3" w:rsidRDefault="003168ED" w:rsidP="008D7A25">
            <w:pPr>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666" w:type="pct"/>
            <w:vMerge/>
          </w:tcPr>
          <w:p w14:paraId="553AB801" w14:textId="77777777" w:rsidR="003168ED" w:rsidRPr="00512AE3" w:rsidRDefault="003168ED" w:rsidP="008D7A25">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512AE3" w:rsidRPr="00512AE3" w14:paraId="2A362C91" w14:textId="77777777" w:rsidTr="00D26EFD">
        <w:trPr>
          <w:trHeight w:val="753"/>
        </w:trPr>
        <w:tc>
          <w:tcPr>
            <w:cnfStyle w:val="001000000000" w:firstRow="0" w:lastRow="0" w:firstColumn="1" w:lastColumn="0" w:oddVBand="0" w:evenVBand="0" w:oddHBand="0" w:evenHBand="0" w:firstRowFirstColumn="0" w:firstRowLastColumn="0" w:lastRowFirstColumn="0" w:lastRowLastColumn="0"/>
            <w:tcW w:w="328" w:type="pct"/>
            <w:vMerge/>
          </w:tcPr>
          <w:p w14:paraId="6DC52643" w14:textId="77777777" w:rsidR="003168ED" w:rsidRPr="00512AE3" w:rsidRDefault="003168ED" w:rsidP="008D7A25">
            <w:pPr>
              <w:rPr>
                <w:color w:val="000000" w:themeColor="text1"/>
                <w:sz w:val="20"/>
                <w:szCs w:val="20"/>
              </w:rPr>
            </w:pPr>
          </w:p>
        </w:tc>
        <w:tc>
          <w:tcPr>
            <w:tcW w:w="1227" w:type="pct"/>
          </w:tcPr>
          <w:p w14:paraId="3F59C68F" w14:textId="77777777" w:rsidR="003168ED" w:rsidRPr="00512AE3" w:rsidRDefault="003168ED"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35C10154" w14:textId="77777777" w:rsidR="003168ED" w:rsidRDefault="003168ED"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2C2D82FF" w14:textId="64813FAA" w:rsidR="00512AE3" w:rsidRDefault="00F3602E"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THIS, THAT, THOSE, THESE</w:t>
            </w:r>
          </w:p>
          <w:p w14:paraId="582B5735"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3268AFD6"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144205BA"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5ECEB5E9"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2AB529C1"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07978CED"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6E8BE9B0"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2233D47" w14:textId="5C0608C9"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79" w:type="pct"/>
            <w:vMerge/>
          </w:tcPr>
          <w:p w14:paraId="4CF2CB1F" w14:textId="77777777" w:rsidR="003168ED" w:rsidRPr="00512AE3" w:rsidRDefault="003168ED"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666" w:type="pct"/>
            <w:vMerge/>
          </w:tcPr>
          <w:p w14:paraId="196747B2" w14:textId="77777777" w:rsidR="003168ED" w:rsidRPr="00512AE3" w:rsidRDefault="003168ED"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r>
    </w:tbl>
    <w:p w14:paraId="2F9B603E" w14:textId="77777777" w:rsidR="003D7C8A" w:rsidRDefault="003D7C8A" w:rsidP="003168ED"/>
    <w:p w14:paraId="6E79ECFB" w14:textId="77777777" w:rsidR="003D7C8A" w:rsidRDefault="003D7C8A" w:rsidP="003168ED"/>
    <w:p w14:paraId="502591CA" w14:textId="0890FE53" w:rsidR="003D7C8A" w:rsidRPr="00E872B2" w:rsidRDefault="00E872B2" w:rsidP="003168ED">
      <w:pPr>
        <w:rPr>
          <w:b/>
          <w:bCs/>
          <w:sz w:val="44"/>
          <w:szCs w:val="44"/>
        </w:rPr>
      </w:pPr>
      <w:r w:rsidRPr="00E872B2">
        <w:rPr>
          <w:b/>
          <w:bCs/>
          <w:sz w:val="44"/>
          <w:szCs w:val="44"/>
        </w:rPr>
        <w:t>3</w:t>
      </w:r>
      <w:r w:rsidR="00512AE3">
        <w:rPr>
          <w:b/>
          <w:bCs/>
          <w:sz w:val="44"/>
          <w:szCs w:val="44"/>
        </w:rPr>
        <w:t>.</w:t>
      </w:r>
      <w:r w:rsidRPr="00E872B2">
        <w:rPr>
          <w:b/>
          <w:bCs/>
          <w:sz w:val="44"/>
          <w:szCs w:val="44"/>
        </w:rPr>
        <w:t xml:space="preserve"> EVALUACIÓN </w:t>
      </w:r>
    </w:p>
    <w:tbl>
      <w:tblPr>
        <w:tblStyle w:val="Tabladecuadrcula5oscura-nfasis2"/>
        <w:tblW w:w="5000" w:type="pct"/>
        <w:tblLook w:val="04A0" w:firstRow="1" w:lastRow="0" w:firstColumn="1" w:lastColumn="0" w:noHBand="0" w:noVBand="1"/>
      </w:tblPr>
      <w:tblGrid>
        <w:gridCol w:w="1227"/>
        <w:gridCol w:w="3259"/>
        <w:gridCol w:w="2497"/>
        <w:gridCol w:w="2193"/>
        <w:gridCol w:w="2543"/>
        <w:gridCol w:w="1843"/>
      </w:tblGrid>
      <w:tr w:rsidR="00512AE3" w:rsidRPr="00512AE3" w14:paraId="44300570" w14:textId="77777777" w:rsidTr="00D26EFD">
        <w:trPr>
          <w:cnfStyle w:val="100000000000" w:firstRow="1" w:lastRow="0" w:firstColumn="0" w:lastColumn="0" w:oddVBand="0" w:evenVBand="0" w:oddHBand="0"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5000" w:type="pct"/>
            <w:gridSpan w:val="6"/>
          </w:tcPr>
          <w:p w14:paraId="12B4FBE4" w14:textId="4B1B4D81" w:rsidR="00D26EFD" w:rsidRPr="00512AE3" w:rsidRDefault="00D26EFD" w:rsidP="008D7A25">
            <w:pPr>
              <w:jc w:val="center"/>
              <w:rPr>
                <w:color w:val="000000" w:themeColor="text1"/>
              </w:rPr>
            </w:pPr>
            <w:r w:rsidRPr="00512AE3">
              <w:rPr>
                <w:color w:val="000000" w:themeColor="text1"/>
              </w:rPr>
              <w:t>EVALUACI</w:t>
            </w:r>
            <w:r w:rsidR="00A40FBA" w:rsidRPr="00512AE3">
              <w:rPr>
                <w:color w:val="000000" w:themeColor="text1"/>
              </w:rPr>
              <w:t>Ó</w:t>
            </w:r>
            <w:r w:rsidRPr="00512AE3">
              <w:rPr>
                <w:color w:val="000000" w:themeColor="text1"/>
              </w:rPr>
              <w:t>N CIERRE</w:t>
            </w:r>
          </w:p>
        </w:tc>
      </w:tr>
      <w:tr w:rsidR="00512AE3" w:rsidRPr="00512AE3" w14:paraId="5F83F4A1" w14:textId="77777777" w:rsidTr="00D26EFD">
        <w:trPr>
          <w:cnfStyle w:val="000000100000" w:firstRow="0" w:lastRow="0" w:firstColumn="0" w:lastColumn="0" w:oddVBand="0" w:evenVBand="0" w:oddHBand="1"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345" w:type="pct"/>
          </w:tcPr>
          <w:p w14:paraId="0B4BDC11" w14:textId="77777777" w:rsidR="003168ED" w:rsidRPr="00512AE3" w:rsidRDefault="003168ED" w:rsidP="008D7A25">
            <w:pPr>
              <w:jc w:val="center"/>
              <w:rPr>
                <w:color w:val="000000" w:themeColor="text1"/>
              </w:rPr>
            </w:pPr>
            <w:r w:rsidRPr="00512AE3">
              <w:rPr>
                <w:color w:val="000000" w:themeColor="text1"/>
              </w:rPr>
              <w:t>NO ACTIVIDAD</w:t>
            </w:r>
          </w:p>
        </w:tc>
        <w:tc>
          <w:tcPr>
            <w:tcW w:w="1223" w:type="pct"/>
          </w:tcPr>
          <w:p w14:paraId="78462727" w14:textId="77777777" w:rsidR="003168ED" w:rsidRPr="00512AE3" w:rsidRDefault="003168ED" w:rsidP="008D7A25">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512AE3">
              <w:rPr>
                <w:color w:val="000000" w:themeColor="text1"/>
              </w:rPr>
              <w:t>RECURSOS MATERIALES Y DIDÁCTICOS.</w:t>
            </w:r>
          </w:p>
        </w:tc>
        <w:tc>
          <w:tcPr>
            <w:tcW w:w="942" w:type="pct"/>
          </w:tcPr>
          <w:p w14:paraId="3658FF1A" w14:textId="77777777" w:rsidR="003168ED" w:rsidRPr="00512AE3" w:rsidRDefault="003168ED" w:rsidP="008D7A25">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512AE3">
              <w:rPr>
                <w:color w:val="000000" w:themeColor="text1"/>
              </w:rPr>
              <w:t>PRODUCTO DE APRENDIZAJE</w:t>
            </w:r>
          </w:p>
        </w:tc>
        <w:tc>
          <w:tcPr>
            <w:tcW w:w="830" w:type="pct"/>
          </w:tcPr>
          <w:p w14:paraId="0F3F4CB5" w14:textId="77777777" w:rsidR="003168ED" w:rsidRPr="00512AE3" w:rsidRDefault="003168ED" w:rsidP="008D7A25">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512AE3">
              <w:rPr>
                <w:color w:val="000000" w:themeColor="text1"/>
              </w:rPr>
              <w:t>INSTRUMENTO DE EVALUACIÓN /PONDERACIÓN</w:t>
            </w:r>
          </w:p>
        </w:tc>
        <w:tc>
          <w:tcPr>
            <w:tcW w:w="959" w:type="pct"/>
          </w:tcPr>
          <w:p w14:paraId="0A6E8171" w14:textId="77777777" w:rsidR="003168ED" w:rsidRPr="00512AE3" w:rsidRDefault="003168ED" w:rsidP="008D7A25">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512AE3">
              <w:rPr>
                <w:color w:val="000000" w:themeColor="text1"/>
              </w:rPr>
              <w:t>TIPO DE EVALUACIÓN/AGENTE DE EVALUACIÓN</w:t>
            </w:r>
          </w:p>
        </w:tc>
        <w:tc>
          <w:tcPr>
            <w:tcW w:w="701" w:type="pct"/>
          </w:tcPr>
          <w:p w14:paraId="4C687CAE" w14:textId="77777777" w:rsidR="003168ED" w:rsidRPr="00512AE3" w:rsidRDefault="003168ED" w:rsidP="008D7A25">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512AE3">
              <w:rPr>
                <w:color w:val="000000" w:themeColor="text1"/>
              </w:rPr>
              <w:t>HORAS</w:t>
            </w:r>
          </w:p>
        </w:tc>
      </w:tr>
      <w:tr w:rsidR="00512AE3" w:rsidRPr="00512AE3" w14:paraId="709E3A1C" w14:textId="77777777" w:rsidTr="00D26EFD">
        <w:trPr>
          <w:trHeight w:val="577"/>
        </w:trPr>
        <w:tc>
          <w:tcPr>
            <w:cnfStyle w:val="001000000000" w:firstRow="0" w:lastRow="0" w:firstColumn="1" w:lastColumn="0" w:oddVBand="0" w:evenVBand="0" w:oddHBand="0" w:evenHBand="0" w:firstRowFirstColumn="0" w:firstRowLastColumn="0" w:lastRowFirstColumn="0" w:lastRowLastColumn="0"/>
            <w:tcW w:w="345" w:type="pct"/>
          </w:tcPr>
          <w:p w14:paraId="1E1D705D" w14:textId="77777777" w:rsidR="00D404B9" w:rsidRDefault="00D404B9" w:rsidP="008D7A25">
            <w:pPr>
              <w:rPr>
                <w:b w:val="0"/>
                <w:bCs w:val="0"/>
                <w:color w:val="000000" w:themeColor="text1"/>
                <w:sz w:val="20"/>
                <w:szCs w:val="20"/>
              </w:rPr>
            </w:pPr>
            <w:r>
              <w:rPr>
                <w:color w:val="000000" w:themeColor="text1"/>
                <w:sz w:val="20"/>
                <w:szCs w:val="20"/>
              </w:rPr>
              <w:t xml:space="preserve">      </w:t>
            </w:r>
          </w:p>
          <w:p w14:paraId="5C215C36" w14:textId="77777777" w:rsidR="00D404B9" w:rsidRDefault="00D404B9" w:rsidP="008D7A25">
            <w:pPr>
              <w:rPr>
                <w:b w:val="0"/>
                <w:bCs w:val="0"/>
                <w:color w:val="000000" w:themeColor="text1"/>
                <w:sz w:val="20"/>
                <w:szCs w:val="20"/>
              </w:rPr>
            </w:pPr>
          </w:p>
          <w:p w14:paraId="644CA106" w14:textId="556353D5" w:rsidR="003168ED" w:rsidRPr="00512AE3" w:rsidRDefault="00D404B9" w:rsidP="008D7A25">
            <w:pPr>
              <w:rPr>
                <w:color w:val="000000" w:themeColor="text1"/>
                <w:sz w:val="20"/>
                <w:szCs w:val="20"/>
              </w:rPr>
            </w:pPr>
            <w:r>
              <w:rPr>
                <w:color w:val="000000" w:themeColor="text1"/>
                <w:sz w:val="20"/>
                <w:szCs w:val="20"/>
              </w:rPr>
              <w:t xml:space="preserve">      3</w:t>
            </w:r>
          </w:p>
        </w:tc>
        <w:tc>
          <w:tcPr>
            <w:tcW w:w="1223" w:type="pct"/>
          </w:tcPr>
          <w:p w14:paraId="18CBCAFA" w14:textId="39FDFBD6" w:rsidR="00512AE3" w:rsidRDefault="00D404B9"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CELULAR</w:t>
            </w:r>
          </w:p>
          <w:p w14:paraId="7257F718" w14:textId="457E3BF7" w:rsidR="00D404B9" w:rsidRDefault="00D404B9"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LIBRETA</w:t>
            </w:r>
          </w:p>
          <w:p w14:paraId="27522A63" w14:textId="04ECE8BD" w:rsidR="00D404B9" w:rsidRDefault="00D404B9"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COLORES, MARCADORES</w:t>
            </w:r>
          </w:p>
          <w:p w14:paraId="6CB74B6E" w14:textId="03CA3227" w:rsidR="00D404B9" w:rsidRDefault="00D404B9"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CARTULINA</w:t>
            </w:r>
          </w:p>
          <w:p w14:paraId="425CF386" w14:textId="2BBFF15A" w:rsidR="00D404B9" w:rsidRDefault="00D404B9"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PROYECTOR</w:t>
            </w:r>
          </w:p>
          <w:p w14:paraId="111B6C80"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284F096"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565352E7"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FFC01AA"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362D3A6"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138CC2F4"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4E79FA52"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60684C4E"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F2B6A7D"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266F7119"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6CA4542E"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2CED518E"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6E156519"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0251AD5B"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0ED1C6A1"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295CC2B3"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0C7083E1"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7206FC75"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3125336F" w14:textId="77777777" w:rsid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2A147E1B" w14:textId="111015E9" w:rsidR="00512AE3" w:rsidRPr="00512AE3" w:rsidRDefault="00512AE3"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942" w:type="pct"/>
          </w:tcPr>
          <w:p w14:paraId="055F797B" w14:textId="77777777" w:rsidR="00361EBA" w:rsidRDefault="00D404B9" w:rsidP="00D404B9">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D404B9">
              <w:rPr>
                <w:color w:val="000000" w:themeColor="text1"/>
                <w:sz w:val="20"/>
                <w:szCs w:val="20"/>
              </w:rPr>
              <w:lastRenderedPageBreak/>
              <w:t>*</w:t>
            </w:r>
            <w:r>
              <w:rPr>
                <w:color w:val="000000" w:themeColor="text1"/>
                <w:sz w:val="20"/>
                <w:szCs w:val="20"/>
              </w:rPr>
              <w:t xml:space="preserve"> </w:t>
            </w:r>
            <w:r w:rsidRPr="00D404B9">
              <w:rPr>
                <w:color w:val="000000" w:themeColor="text1"/>
                <w:sz w:val="20"/>
                <w:szCs w:val="20"/>
              </w:rPr>
              <w:t xml:space="preserve">TABLA CON </w:t>
            </w:r>
            <w:r>
              <w:rPr>
                <w:color w:val="000000" w:themeColor="text1"/>
                <w:sz w:val="20"/>
                <w:szCs w:val="20"/>
              </w:rPr>
              <w:t>ADJETIVOS DEMOSTRATIVOS</w:t>
            </w:r>
          </w:p>
          <w:p w14:paraId="0E6340F6" w14:textId="77777777" w:rsidR="00D404B9" w:rsidRDefault="00D404B9" w:rsidP="00D404B9">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p w14:paraId="1199C876" w14:textId="4CCC5476" w:rsidR="00D404B9" w:rsidRPr="00D404B9" w:rsidRDefault="00D404B9" w:rsidP="00D404B9">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D404B9">
              <w:rPr>
                <w:color w:val="000000" w:themeColor="text1"/>
                <w:sz w:val="20"/>
                <w:szCs w:val="20"/>
              </w:rPr>
              <w:t>*</w:t>
            </w:r>
            <w:r>
              <w:rPr>
                <w:color w:val="000000" w:themeColor="text1"/>
                <w:sz w:val="20"/>
                <w:szCs w:val="20"/>
              </w:rPr>
              <w:t xml:space="preserve"> COLLAGE DE LA ESCUELA IDEAL</w:t>
            </w:r>
          </w:p>
        </w:tc>
        <w:tc>
          <w:tcPr>
            <w:tcW w:w="830" w:type="pct"/>
          </w:tcPr>
          <w:p w14:paraId="5376633A" w14:textId="1368CD59" w:rsidR="00D404B9" w:rsidRPr="00512AE3" w:rsidRDefault="00D404B9"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RÚBRICA</w:t>
            </w:r>
          </w:p>
        </w:tc>
        <w:tc>
          <w:tcPr>
            <w:tcW w:w="959" w:type="pct"/>
          </w:tcPr>
          <w:p w14:paraId="09116D5A" w14:textId="2DE36BDA" w:rsidR="003168ED" w:rsidRPr="00512AE3" w:rsidRDefault="00D404B9"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SUMATIVA</w:t>
            </w:r>
          </w:p>
        </w:tc>
        <w:tc>
          <w:tcPr>
            <w:tcW w:w="701" w:type="pct"/>
          </w:tcPr>
          <w:p w14:paraId="285F71D1" w14:textId="7C319DFA" w:rsidR="003168ED" w:rsidRPr="00512AE3" w:rsidRDefault="00D404B9" w:rsidP="008D7A25">
            <w:pP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Pr>
                <w:color w:val="000000" w:themeColor="text1"/>
                <w:sz w:val="20"/>
                <w:szCs w:val="20"/>
              </w:rPr>
              <w:t xml:space="preserve">1 </w:t>
            </w:r>
          </w:p>
        </w:tc>
      </w:tr>
    </w:tbl>
    <w:p w14:paraId="2AC41974" w14:textId="77777777" w:rsidR="007233CA" w:rsidRDefault="007233CA" w:rsidP="003168ED"/>
    <w:p w14:paraId="72CFA531" w14:textId="77777777" w:rsidR="007233CA" w:rsidRDefault="007233CA" w:rsidP="003168ED"/>
    <w:tbl>
      <w:tblPr>
        <w:tblStyle w:val="Tablaconcuadrcula"/>
        <w:tblW w:w="5000" w:type="pct"/>
        <w:tblLook w:val="04A0" w:firstRow="1" w:lastRow="0" w:firstColumn="1" w:lastColumn="0" w:noHBand="0" w:noVBand="1"/>
      </w:tblPr>
      <w:tblGrid>
        <w:gridCol w:w="4521"/>
        <w:gridCol w:w="4522"/>
        <w:gridCol w:w="4519"/>
      </w:tblGrid>
      <w:tr w:rsidR="00E872B2" w:rsidRPr="00512AE3" w14:paraId="712FF7A4" w14:textId="77777777" w:rsidTr="005F6E3C">
        <w:tc>
          <w:tcPr>
            <w:tcW w:w="1667" w:type="pct"/>
            <w:shd w:val="clear" w:color="auto" w:fill="7F7F7F" w:themeFill="text1" w:themeFillTint="80"/>
          </w:tcPr>
          <w:p w14:paraId="7A76FAA5" w14:textId="67E66459" w:rsidR="003168ED" w:rsidRPr="00512AE3" w:rsidRDefault="003168ED" w:rsidP="003168ED">
            <w:pPr>
              <w:jc w:val="center"/>
              <w:rPr>
                <w:b/>
                <w:bCs/>
              </w:rPr>
            </w:pPr>
            <w:r w:rsidRPr="00512AE3">
              <w:rPr>
                <w:b/>
                <w:bCs/>
              </w:rPr>
              <w:t>REFERENCIAS BIBLIOGRÁFICAS</w:t>
            </w:r>
          </w:p>
        </w:tc>
        <w:tc>
          <w:tcPr>
            <w:tcW w:w="1667" w:type="pct"/>
            <w:shd w:val="clear" w:color="auto" w:fill="7F7F7F" w:themeFill="text1" w:themeFillTint="80"/>
          </w:tcPr>
          <w:p w14:paraId="417A93C9" w14:textId="64C8014A" w:rsidR="003168ED" w:rsidRPr="00512AE3" w:rsidRDefault="003168ED" w:rsidP="003168ED">
            <w:pPr>
              <w:jc w:val="center"/>
              <w:rPr>
                <w:b/>
                <w:bCs/>
              </w:rPr>
            </w:pPr>
            <w:r w:rsidRPr="00512AE3">
              <w:rPr>
                <w:b/>
                <w:bCs/>
              </w:rPr>
              <w:t>FUENTES DE INTERNET</w:t>
            </w:r>
          </w:p>
        </w:tc>
        <w:tc>
          <w:tcPr>
            <w:tcW w:w="1667" w:type="pct"/>
            <w:shd w:val="clear" w:color="auto" w:fill="7F7F7F" w:themeFill="text1" w:themeFillTint="80"/>
          </w:tcPr>
          <w:p w14:paraId="16846C00" w14:textId="7E7F5007" w:rsidR="003168ED" w:rsidRPr="00512AE3" w:rsidRDefault="005F6E3C" w:rsidP="003168ED">
            <w:pPr>
              <w:jc w:val="center"/>
              <w:rPr>
                <w:b/>
                <w:bCs/>
              </w:rPr>
            </w:pPr>
            <w:r w:rsidRPr="00512AE3">
              <w:rPr>
                <w:b/>
                <w:bCs/>
              </w:rPr>
              <w:t>RECURSOS TECNOLOGICOS</w:t>
            </w:r>
          </w:p>
        </w:tc>
      </w:tr>
      <w:tr w:rsidR="00E872B2" w:rsidRPr="00512AE3" w14:paraId="6882FD90" w14:textId="77777777" w:rsidTr="005F6E3C">
        <w:tc>
          <w:tcPr>
            <w:tcW w:w="1667" w:type="pct"/>
          </w:tcPr>
          <w:p w14:paraId="6BE57845" w14:textId="77777777" w:rsidR="003168ED" w:rsidRPr="00512AE3" w:rsidRDefault="003168ED" w:rsidP="003168ED">
            <w:pPr>
              <w:rPr>
                <w:b/>
                <w:bCs/>
              </w:rPr>
            </w:pPr>
          </w:p>
          <w:p w14:paraId="0D81F264" w14:textId="7A3FAF13" w:rsidR="00512AE3" w:rsidRPr="00512AE3" w:rsidRDefault="004379F4" w:rsidP="003168ED">
            <w:pPr>
              <w:rPr>
                <w:b/>
                <w:bCs/>
              </w:rPr>
            </w:pPr>
            <w:r>
              <w:rPr>
                <w:b/>
                <w:bCs/>
              </w:rPr>
              <w:t>INGLÉS 1. BLANCA EUGENIA ROMEROSOTO; EDITORIAL KTDRA.</w:t>
            </w:r>
          </w:p>
          <w:p w14:paraId="2BC80446" w14:textId="77777777" w:rsidR="00512AE3" w:rsidRPr="00512AE3" w:rsidRDefault="00512AE3" w:rsidP="003168ED">
            <w:pPr>
              <w:rPr>
                <w:b/>
                <w:bCs/>
              </w:rPr>
            </w:pPr>
          </w:p>
          <w:p w14:paraId="6CEBB0BB" w14:textId="77777777" w:rsidR="00512AE3" w:rsidRPr="00512AE3" w:rsidRDefault="00512AE3" w:rsidP="003168ED">
            <w:pPr>
              <w:rPr>
                <w:b/>
                <w:bCs/>
              </w:rPr>
            </w:pPr>
          </w:p>
          <w:p w14:paraId="6616CBAB" w14:textId="77777777" w:rsidR="00512AE3" w:rsidRPr="00512AE3" w:rsidRDefault="00512AE3" w:rsidP="003168ED">
            <w:pPr>
              <w:rPr>
                <w:b/>
                <w:bCs/>
              </w:rPr>
            </w:pPr>
          </w:p>
          <w:p w14:paraId="231BF68B" w14:textId="77777777" w:rsidR="00512AE3" w:rsidRPr="00512AE3" w:rsidRDefault="00512AE3" w:rsidP="003168ED">
            <w:pPr>
              <w:rPr>
                <w:b/>
                <w:bCs/>
              </w:rPr>
            </w:pPr>
          </w:p>
          <w:p w14:paraId="340A0471" w14:textId="77777777" w:rsidR="00512AE3" w:rsidRPr="00512AE3" w:rsidRDefault="00512AE3" w:rsidP="003168ED">
            <w:pPr>
              <w:rPr>
                <w:b/>
                <w:bCs/>
              </w:rPr>
            </w:pPr>
          </w:p>
          <w:p w14:paraId="1EB571AB" w14:textId="77777777" w:rsidR="00512AE3" w:rsidRPr="00512AE3" w:rsidRDefault="00512AE3" w:rsidP="003168ED">
            <w:pPr>
              <w:rPr>
                <w:b/>
                <w:bCs/>
              </w:rPr>
            </w:pPr>
          </w:p>
          <w:p w14:paraId="09C00E30" w14:textId="77777777" w:rsidR="00512AE3" w:rsidRPr="00512AE3" w:rsidRDefault="00512AE3" w:rsidP="003168ED">
            <w:pPr>
              <w:rPr>
                <w:b/>
                <w:bCs/>
              </w:rPr>
            </w:pPr>
          </w:p>
          <w:p w14:paraId="4849015A" w14:textId="77777777" w:rsidR="00512AE3" w:rsidRPr="00512AE3" w:rsidRDefault="00512AE3" w:rsidP="003168ED">
            <w:pPr>
              <w:rPr>
                <w:b/>
                <w:bCs/>
              </w:rPr>
            </w:pPr>
          </w:p>
          <w:p w14:paraId="457C3E4D" w14:textId="77777777" w:rsidR="00512AE3" w:rsidRPr="00512AE3" w:rsidRDefault="00512AE3" w:rsidP="003168ED">
            <w:pPr>
              <w:rPr>
                <w:b/>
                <w:bCs/>
              </w:rPr>
            </w:pPr>
          </w:p>
          <w:p w14:paraId="19EA7ACF" w14:textId="77777777" w:rsidR="00512AE3" w:rsidRPr="00512AE3" w:rsidRDefault="00512AE3" w:rsidP="003168ED">
            <w:pPr>
              <w:rPr>
                <w:b/>
                <w:bCs/>
              </w:rPr>
            </w:pPr>
          </w:p>
          <w:p w14:paraId="74CEC622" w14:textId="77777777" w:rsidR="00512AE3" w:rsidRPr="00512AE3" w:rsidRDefault="00512AE3" w:rsidP="003168ED">
            <w:pPr>
              <w:rPr>
                <w:b/>
                <w:bCs/>
              </w:rPr>
            </w:pPr>
          </w:p>
          <w:p w14:paraId="12CF447F" w14:textId="77777777" w:rsidR="00512AE3" w:rsidRPr="00512AE3" w:rsidRDefault="00512AE3" w:rsidP="003168ED">
            <w:pPr>
              <w:rPr>
                <w:b/>
                <w:bCs/>
              </w:rPr>
            </w:pPr>
          </w:p>
          <w:p w14:paraId="30B9D314" w14:textId="77777777" w:rsidR="00512AE3" w:rsidRPr="00512AE3" w:rsidRDefault="00512AE3" w:rsidP="003168ED">
            <w:pPr>
              <w:rPr>
                <w:b/>
                <w:bCs/>
              </w:rPr>
            </w:pPr>
          </w:p>
          <w:p w14:paraId="2A5A361C" w14:textId="77777777" w:rsidR="00512AE3" w:rsidRPr="00512AE3" w:rsidRDefault="00512AE3" w:rsidP="003168ED">
            <w:pPr>
              <w:rPr>
                <w:b/>
                <w:bCs/>
              </w:rPr>
            </w:pPr>
          </w:p>
          <w:p w14:paraId="1BF2AFB0" w14:textId="77777777" w:rsidR="00512AE3" w:rsidRPr="00512AE3" w:rsidRDefault="00512AE3" w:rsidP="003168ED">
            <w:pPr>
              <w:rPr>
                <w:b/>
                <w:bCs/>
              </w:rPr>
            </w:pPr>
          </w:p>
          <w:p w14:paraId="7BD31642" w14:textId="61DAA4D7" w:rsidR="00512AE3" w:rsidRPr="00512AE3" w:rsidRDefault="00512AE3" w:rsidP="003168ED">
            <w:pPr>
              <w:rPr>
                <w:b/>
                <w:bCs/>
              </w:rPr>
            </w:pPr>
          </w:p>
        </w:tc>
        <w:tc>
          <w:tcPr>
            <w:tcW w:w="1667" w:type="pct"/>
          </w:tcPr>
          <w:p w14:paraId="6C09E9F8" w14:textId="77777777" w:rsidR="003168ED" w:rsidRPr="00512AE3" w:rsidRDefault="003168ED" w:rsidP="003168ED">
            <w:pPr>
              <w:rPr>
                <w:b/>
                <w:bCs/>
              </w:rPr>
            </w:pPr>
          </w:p>
        </w:tc>
        <w:tc>
          <w:tcPr>
            <w:tcW w:w="1667" w:type="pct"/>
          </w:tcPr>
          <w:p w14:paraId="4213D30F" w14:textId="77777777" w:rsidR="003168ED" w:rsidRDefault="004379F4" w:rsidP="003168ED">
            <w:pPr>
              <w:rPr>
                <w:b/>
                <w:bCs/>
              </w:rPr>
            </w:pPr>
            <w:r>
              <w:rPr>
                <w:b/>
                <w:bCs/>
              </w:rPr>
              <w:t xml:space="preserve">LAPTOP </w:t>
            </w:r>
          </w:p>
          <w:p w14:paraId="490E69DA" w14:textId="77777777" w:rsidR="004379F4" w:rsidRDefault="004379F4" w:rsidP="003168ED">
            <w:pPr>
              <w:rPr>
                <w:b/>
                <w:bCs/>
              </w:rPr>
            </w:pPr>
            <w:r>
              <w:rPr>
                <w:b/>
                <w:bCs/>
              </w:rPr>
              <w:t>CELULAR</w:t>
            </w:r>
          </w:p>
          <w:p w14:paraId="79BE3FA3" w14:textId="77777777" w:rsidR="004379F4" w:rsidRDefault="004379F4" w:rsidP="003168ED">
            <w:pPr>
              <w:rPr>
                <w:b/>
                <w:bCs/>
              </w:rPr>
            </w:pPr>
            <w:r>
              <w:rPr>
                <w:b/>
                <w:bCs/>
              </w:rPr>
              <w:t>PROYECTOR</w:t>
            </w:r>
          </w:p>
          <w:p w14:paraId="5361C302" w14:textId="7CEB4DAB" w:rsidR="00362C0D" w:rsidRPr="00512AE3" w:rsidRDefault="00362C0D" w:rsidP="003168ED">
            <w:pPr>
              <w:rPr>
                <w:b/>
                <w:bCs/>
              </w:rPr>
            </w:pPr>
            <w:r>
              <w:rPr>
                <w:b/>
                <w:bCs/>
              </w:rPr>
              <w:t>GRABADORA</w:t>
            </w:r>
          </w:p>
        </w:tc>
      </w:tr>
    </w:tbl>
    <w:p w14:paraId="6E96C632" w14:textId="77777777" w:rsidR="003168ED" w:rsidRPr="00E872B2" w:rsidRDefault="003168ED" w:rsidP="003168ED"/>
    <w:p w14:paraId="59E08980" w14:textId="7D55D868" w:rsidR="00147B72" w:rsidRPr="00E872B2" w:rsidRDefault="00147B72"/>
    <w:tbl>
      <w:tblPr>
        <w:tblStyle w:val="Tablaconcuadrcula"/>
        <w:tblW w:w="5000" w:type="pct"/>
        <w:tblLook w:val="04A0" w:firstRow="1" w:lastRow="0" w:firstColumn="1" w:lastColumn="0" w:noHBand="0" w:noVBand="1"/>
      </w:tblPr>
      <w:tblGrid>
        <w:gridCol w:w="3390"/>
        <w:gridCol w:w="3390"/>
        <w:gridCol w:w="3391"/>
        <w:gridCol w:w="3391"/>
      </w:tblGrid>
      <w:tr w:rsidR="00E872B2" w:rsidRPr="00E872B2" w14:paraId="07978C37" w14:textId="77777777" w:rsidTr="007763D4">
        <w:tc>
          <w:tcPr>
            <w:tcW w:w="1250" w:type="pct"/>
            <w:shd w:val="clear" w:color="auto" w:fill="7F7F7F" w:themeFill="text1" w:themeFillTint="80"/>
          </w:tcPr>
          <w:p w14:paraId="0707C115" w14:textId="280F8A27" w:rsidR="003168ED" w:rsidRPr="00E872B2" w:rsidRDefault="003168ED" w:rsidP="00D41FCA">
            <w:pPr>
              <w:jc w:val="center"/>
            </w:pPr>
            <w:r w:rsidRPr="00E872B2">
              <w:t>Elaboró</w:t>
            </w:r>
          </w:p>
        </w:tc>
        <w:tc>
          <w:tcPr>
            <w:tcW w:w="1250" w:type="pct"/>
            <w:shd w:val="clear" w:color="auto" w:fill="7F7F7F" w:themeFill="text1" w:themeFillTint="80"/>
          </w:tcPr>
          <w:p w14:paraId="4F86E818" w14:textId="6EBB7E9A" w:rsidR="003168ED" w:rsidRPr="00E872B2" w:rsidRDefault="003168ED" w:rsidP="00D41FCA">
            <w:pPr>
              <w:jc w:val="center"/>
            </w:pPr>
            <w:r w:rsidRPr="00E872B2">
              <w:t>Revisó</w:t>
            </w:r>
          </w:p>
        </w:tc>
        <w:tc>
          <w:tcPr>
            <w:tcW w:w="1250" w:type="pct"/>
            <w:shd w:val="clear" w:color="auto" w:fill="7F7F7F" w:themeFill="text1" w:themeFillTint="80"/>
          </w:tcPr>
          <w:p w14:paraId="0582B3AB" w14:textId="29F4C458" w:rsidR="003168ED" w:rsidRPr="00E872B2" w:rsidRDefault="003168ED" w:rsidP="00D41FCA">
            <w:pPr>
              <w:jc w:val="center"/>
            </w:pPr>
            <w:r w:rsidRPr="00E872B2">
              <w:t>Valid</w:t>
            </w:r>
            <w:r w:rsidR="001D7FA4" w:rsidRPr="00E872B2">
              <w:t>ó</w:t>
            </w:r>
          </w:p>
        </w:tc>
        <w:tc>
          <w:tcPr>
            <w:tcW w:w="1250" w:type="pct"/>
            <w:shd w:val="clear" w:color="auto" w:fill="7F7F7F" w:themeFill="text1" w:themeFillTint="80"/>
          </w:tcPr>
          <w:p w14:paraId="02335D86" w14:textId="037EB122" w:rsidR="003168ED" w:rsidRPr="00E872B2" w:rsidRDefault="003168ED" w:rsidP="00D41FCA">
            <w:pPr>
              <w:jc w:val="center"/>
            </w:pPr>
            <w:r w:rsidRPr="00E872B2">
              <w:t>Sello de la institución.</w:t>
            </w:r>
          </w:p>
        </w:tc>
      </w:tr>
      <w:tr w:rsidR="00E872B2" w:rsidRPr="00E872B2" w14:paraId="419FDF8D" w14:textId="77777777" w:rsidTr="007763D4">
        <w:tc>
          <w:tcPr>
            <w:tcW w:w="1250" w:type="pct"/>
          </w:tcPr>
          <w:p w14:paraId="2DD09D71" w14:textId="77777777" w:rsidR="003168ED" w:rsidRPr="00E872B2" w:rsidRDefault="003168ED" w:rsidP="00D41FCA">
            <w:pPr>
              <w:jc w:val="center"/>
            </w:pPr>
          </w:p>
          <w:p w14:paraId="7D14EFA6" w14:textId="77777777" w:rsidR="003168ED" w:rsidRPr="00E872B2" w:rsidRDefault="003168ED" w:rsidP="00D41FCA">
            <w:pPr>
              <w:jc w:val="center"/>
            </w:pPr>
          </w:p>
          <w:p w14:paraId="102B0964" w14:textId="77777777" w:rsidR="003168ED" w:rsidRPr="00E872B2" w:rsidRDefault="003168ED" w:rsidP="00D41FCA">
            <w:pPr>
              <w:jc w:val="center"/>
            </w:pPr>
          </w:p>
          <w:p w14:paraId="54D9B3BA" w14:textId="77777777" w:rsidR="003168ED" w:rsidRPr="00E872B2" w:rsidRDefault="003168ED" w:rsidP="00D41FCA">
            <w:pPr>
              <w:jc w:val="center"/>
            </w:pPr>
          </w:p>
        </w:tc>
        <w:tc>
          <w:tcPr>
            <w:tcW w:w="1250" w:type="pct"/>
          </w:tcPr>
          <w:p w14:paraId="3ED0B83E" w14:textId="77777777" w:rsidR="003168ED" w:rsidRPr="00E872B2" w:rsidRDefault="003168ED" w:rsidP="00D41FCA">
            <w:pPr>
              <w:jc w:val="center"/>
            </w:pPr>
          </w:p>
        </w:tc>
        <w:tc>
          <w:tcPr>
            <w:tcW w:w="1250" w:type="pct"/>
          </w:tcPr>
          <w:p w14:paraId="6838FBE9" w14:textId="77777777" w:rsidR="003168ED" w:rsidRPr="00E872B2" w:rsidRDefault="003168ED" w:rsidP="00D41FCA">
            <w:pPr>
              <w:jc w:val="center"/>
            </w:pPr>
          </w:p>
        </w:tc>
        <w:tc>
          <w:tcPr>
            <w:tcW w:w="1250" w:type="pct"/>
          </w:tcPr>
          <w:p w14:paraId="6D250E3B" w14:textId="77777777" w:rsidR="003168ED" w:rsidRPr="00E872B2" w:rsidRDefault="003168ED" w:rsidP="00D41FCA">
            <w:pPr>
              <w:jc w:val="center"/>
            </w:pPr>
          </w:p>
        </w:tc>
      </w:tr>
      <w:tr w:rsidR="00E872B2" w:rsidRPr="00E872B2" w14:paraId="74E82497" w14:textId="77777777" w:rsidTr="007763D4">
        <w:tc>
          <w:tcPr>
            <w:tcW w:w="1250" w:type="pct"/>
            <w:shd w:val="clear" w:color="auto" w:fill="7F7F7F" w:themeFill="text1" w:themeFillTint="80"/>
          </w:tcPr>
          <w:p w14:paraId="54433DBC" w14:textId="2E1D3B1D" w:rsidR="003168ED" w:rsidRPr="00E872B2" w:rsidRDefault="003168ED" w:rsidP="00E872B2">
            <w:pPr>
              <w:jc w:val="center"/>
            </w:pPr>
            <w:r w:rsidRPr="00E872B2">
              <w:t>Nombre del profesor que elabora la planeación</w:t>
            </w:r>
          </w:p>
        </w:tc>
        <w:tc>
          <w:tcPr>
            <w:tcW w:w="1250" w:type="pct"/>
            <w:shd w:val="clear" w:color="auto" w:fill="7F7F7F" w:themeFill="text1" w:themeFillTint="80"/>
          </w:tcPr>
          <w:p w14:paraId="32A43CED" w14:textId="32718487" w:rsidR="003168ED" w:rsidRPr="00E872B2" w:rsidRDefault="003168ED" w:rsidP="00E872B2">
            <w:pPr>
              <w:jc w:val="center"/>
            </w:pPr>
            <w:r w:rsidRPr="00E872B2">
              <w:t>Presidente de academia</w:t>
            </w:r>
          </w:p>
        </w:tc>
        <w:tc>
          <w:tcPr>
            <w:tcW w:w="1250" w:type="pct"/>
            <w:shd w:val="clear" w:color="auto" w:fill="7F7F7F" w:themeFill="text1" w:themeFillTint="80"/>
          </w:tcPr>
          <w:p w14:paraId="61C20B97" w14:textId="47F60356" w:rsidR="003168ED" w:rsidRPr="00E872B2" w:rsidRDefault="003168ED" w:rsidP="00E872B2">
            <w:pPr>
              <w:jc w:val="center"/>
            </w:pPr>
            <w:r w:rsidRPr="00E872B2">
              <w:t>Subdirector o jefe académico</w:t>
            </w:r>
          </w:p>
        </w:tc>
        <w:tc>
          <w:tcPr>
            <w:tcW w:w="1250" w:type="pct"/>
            <w:shd w:val="clear" w:color="auto" w:fill="7F7F7F" w:themeFill="text1" w:themeFillTint="80"/>
          </w:tcPr>
          <w:p w14:paraId="6C43823C" w14:textId="77777777" w:rsidR="003168ED" w:rsidRPr="00E872B2" w:rsidRDefault="003168ED"/>
        </w:tc>
      </w:tr>
    </w:tbl>
    <w:p w14:paraId="29D7818A" w14:textId="77777777" w:rsidR="003D4B23" w:rsidRDefault="003D4B23"/>
    <w:sectPr w:rsidR="003D4B23" w:rsidSect="00DB60C1">
      <w:headerReference w:type="default" r:id="rId9"/>
      <w:pgSz w:w="15840" w:h="12240" w:orient="landscape" w:code="5"/>
      <w:pgMar w:top="709"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B168A" w14:textId="77777777" w:rsidR="00AA19F8" w:rsidRDefault="00AA19F8" w:rsidP="003D4B23">
      <w:pPr>
        <w:spacing w:after="0" w:line="240" w:lineRule="auto"/>
      </w:pPr>
      <w:r>
        <w:separator/>
      </w:r>
    </w:p>
  </w:endnote>
  <w:endnote w:type="continuationSeparator" w:id="0">
    <w:p w14:paraId="487133F6" w14:textId="77777777" w:rsidR="00AA19F8" w:rsidRDefault="00AA19F8" w:rsidP="003D4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A18C5" w14:textId="77777777" w:rsidR="00AA19F8" w:rsidRDefault="00AA19F8" w:rsidP="003D4B23">
      <w:pPr>
        <w:spacing w:after="0" w:line="240" w:lineRule="auto"/>
      </w:pPr>
      <w:r>
        <w:separator/>
      </w:r>
    </w:p>
  </w:footnote>
  <w:footnote w:type="continuationSeparator" w:id="0">
    <w:p w14:paraId="4B529C3F" w14:textId="77777777" w:rsidR="00AA19F8" w:rsidRDefault="00AA19F8" w:rsidP="003D4B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033"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4105"/>
      <w:gridCol w:w="9928"/>
    </w:tblGrid>
    <w:tr w:rsidR="00BA521A" w14:paraId="2BDAC2A6" w14:textId="77777777" w:rsidTr="00F17C94">
      <w:tc>
        <w:tcPr>
          <w:tcW w:w="4105" w:type="dxa"/>
        </w:tcPr>
        <w:p w14:paraId="7F2C517D" w14:textId="40447D67" w:rsidR="00BA521A" w:rsidRDefault="00BA521A" w:rsidP="00BA521A">
          <w:pPr>
            <w:pBdr>
              <w:top w:val="nil"/>
              <w:left w:val="nil"/>
              <w:bottom w:val="nil"/>
              <w:right w:val="nil"/>
              <w:between w:val="nil"/>
            </w:pBdr>
            <w:tabs>
              <w:tab w:val="center" w:pos="4252"/>
              <w:tab w:val="right" w:pos="8504"/>
            </w:tabs>
            <w:rPr>
              <w:color w:val="000000"/>
            </w:rPr>
          </w:pPr>
        </w:p>
      </w:tc>
      <w:tc>
        <w:tcPr>
          <w:tcW w:w="9928" w:type="dxa"/>
        </w:tcPr>
        <w:p w14:paraId="623F277D" w14:textId="2731E5AA" w:rsidR="00BA521A" w:rsidRDefault="00BA521A" w:rsidP="00BA521A">
          <w:pPr>
            <w:pBdr>
              <w:top w:val="nil"/>
              <w:left w:val="nil"/>
              <w:bottom w:val="nil"/>
              <w:right w:val="nil"/>
              <w:between w:val="nil"/>
            </w:pBdr>
            <w:tabs>
              <w:tab w:val="center" w:pos="4252"/>
              <w:tab w:val="right" w:pos="8504"/>
            </w:tabs>
            <w:spacing w:line="276" w:lineRule="auto"/>
            <w:jc w:val="right"/>
            <w:rPr>
              <w:color w:val="000000"/>
            </w:rPr>
          </w:pPr>
        </w:p>
      </w:tc>
    </w:tr>
  </w:tbl>
  <w:p w14:paraId="598EC63E" w14:textId="1E71B6C9" w:rsidR="00BA521A" w:rsidRDefault="00BA521A">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2B8"/>
    <w:multiLevelType w:val="hybridMultilevel"/>
    <w:tmpl w:val="94003D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4385FBA"/>
    <w:multiLevelType w:val="hybridMultilevel"/>
    <w:tmpl w:val="DB025866"/>
    <w:lvl w:ilvl="0" w:tplc="D6FE4F26">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B70B3C"/>
    <w:multiLevelType w:val="hybridMultilevel"/>
    <w:tmpl w:val="9C4A40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51670B6"/>
    <w:multiLevelType w:val="hybridMultilevel"/>
    <w:tmpl w:val="9216DD5A"/>
    <w:lvl w:ilvl="0" w:tplc="1B6C64F6">
      <w:numFmt w:val="bullet"/>
      <w:lvlText w:val=""/>
      <w:lvlJc w:val="left"/>
      <w:pPr>
        <w:ind w:left="720" w:hanging="360"/>
      </w:pPr>
      <w:rPr>
        <w:rFonts w:ascii="Symbol" w:eastAsiaTheme="minorEastAsia"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EC008D8"/>
    <w:multiLevelType w:val="hybridMultilevel"/>
    <w:tmpl w:val="C54C8786"/>
    <w:lvl w:ilvl="0" w:tplc="27647152">
      <w:start w:val="1"/>
      <w:numFmt w:val="decimal"/>
      <w:lvlText w:val="%1."/>
      <w:lvlJc w:val="left"/>
      <w:pPr>
        <w:ind w:left="720" w:hanging="360"/>
      </w:pPr>
      <w:rPr>
        <w:rFonts w:hint="default"/>
        <w:sz w:val="4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2520279"/>
    <w:multiLevelType w:val="hybridMultilevel"/>
    <w:tmpl w:val="F6EC87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DF61E83"/>
    <w:multiLevelType w:val="hybridMultilevel"/>
    <w:tmpl w:val="F3F6C49A"/>
    <w:lvl w:ilvl="0" w:tplc="47645540">
      <w:numFmt w:val="bullet"/>
      <w:lvlText w:val=""/>
      <w:lvlJc w:val="left"/>
      <w:pPr>
        <w:ind w:left="720" w:hanging="360"/>
      </w:pPr>
      <w:rPr>
        <w:rFonts w:ascii="Symbol" w:eastAsiaTheme="minorEastAsia"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98E"/>
    <w:rsid w:val="00005344"/>
    <w:rsid w:val="000306EF"/>
    <w:rsid w:val="00031090"/>
    <w:rsid w:val="000312A7"/>
    <w:rsid w:val="00036CDC"/>
    <w:rsid w:val="00057011"/>
    <w:rsid w:val="00063FA6"/>
    <w:rsid w:val="00065E45"/>
    <w:rsid w:val="00066596"/>
    <w:rsid w:val="0006750B"/>
    <w:rsid w:val="0007195B"/>
    <w:rsid w:val="0009040A"/>
    <w:rsid w:val="000979E9"/>
    <w:rsid w:val="000A0218"/>
    <w:rsid w:val="000B6F33"/>
    <w:rsid w:val="000C3EA6"/>
    <w:rsid w:val="000E1DB2"/>
    <w:rsid w:val="00101014"/>
    <w:rsid w:val="0011519B"/>
    <w:rsid w:val="00123804"/>
    <w:rsid w:val="00124383"/>
    <w:rsid w:val="00136BCD"/>
    <w:rsid w:val="001449AC"/>
    <w:rsid w:val="00147B72"/>
    <w:rsid w:val="001710AF"/>
    <w:rsid w:val="00190AB5"/>
    <w:rsid w:val="001B285A"/>
    <w:rsid w:val="001B521A"/>
    <w:rsid w:val="001B52E4"/>
    <w:rsid w:val="001D7FA4"/>
    <w:rsid w:val="001E4098"/>
    <w:rsid w:val="001E4D59"/>
    <w:rsid w:val="00204508"/>
    <w:rsid w:val="002147A1"/>
    <w:rsid w:val="00217F48"/>
    <w:rsid w:val="00221A81"/>
    <w:rsid w:val="002436DB"/>
    <w:rsid w:val="00255669"/>
    <w:rsid w:val="00266A0B"/>
    <w:rsid w:val="00295F3E"/>
    <w:rsid w:val="00297517"/>
    <w:rsid w:val="002B757F"/>
    <w:rsid w:val="002B7D9B"/>
    <w:rsid w:val="002C119E"/>
    <w:rsid w:val="002C23F8"/>
    <w:rsid w:val="002F28AA"/>
    <w:rsid w:val="003168ED"/>
    <w:rsid w:val="00324795"/>
    <w:rsid w:val="00333B62"/>
    <w:rsid w:val="00336E4C"/>
    <w:rsid w:val="00344D7F"/>
    <w:rsid w:val="00356556"/>
    <w:rsid w:val="00357231"/>
    <w:rsid w:val="0035744A"/>
    <w:rsid w:val="00361EBA"/>
    <w:rsid w:val="00362C0D"/>
    <w:rsid w:val="003744B8"/>
    <w:rsid w:val="00386BA0"/>
    <w:rsid w:val="003C17FD"/>
    <w:rsid w:val="003C33D3"/>
    <w:rsid w:val="003D4B23"/>
    <w:rsid w:val="003D7C8A"/>
    <w:rsid w:val="003F34E8"/>
    <w:rsid w:val="003F3D12"/>
    <w:rsid w:val="004063F9"/>
    <w:rsid w:val="0041132C"/>
    <w:rsid w:val="00426FC8"/>
    <w:rsid w:val="004329FE"/>
    <w:rsid w:val="00433CD5"/>
    <w:rsid w:val="004379F4"/>
    <w:rsid w:val="00453662"/>
    <w:rsid w:val="00467483"/>
    <w:rsid w:val="00474537"/>
    <w:rsid w:val="00487F4A"/>
    <w:rsid w:val="004A5778"/>
    <w:rsid w:val="004B6212"/>
    <w:rsid w:val="004B6C9B"/>
    <w:rsid w:val="004C7929"/>
    <w:rsid w:val="004E0259"/>
    <w:rsid w:val="004F5A6B"/>
    <w:rsid w:val="005054D0"/>
    <w:rsid w:val="005101E2"/>
    <w:rsid w:val="00512AE3"/>
    <w:rsid w:val="00521A35"/>
    <w:rsid w:val="00556717"/>
    <w:rsid w:val="005756E4"/>
    <w:rsid w:val="005A3C57"/>
    <w:rsid w:val="005A58F9"/>
    <w:rsid w:val="005A5D35"/>
    <w:rsid w:val="005B114B"/>
    <w:rsid w:val="005D6690"/>
    <w:rsid w:val="005E28F9"/>
    <w:rsid w:val="005F6E3C"/>
    <w:rsid w:val="006034A9"/>
    <w:rsid w:val="006066A4"/>
    <w:rsid w:val="0061554C"/>
    <w:rsid w:val="00630B57"/>
    <w:rsid w:val="00643ED8"/>
    <w:rsid w:val="00676D0E"/>
    <w:rsid w:val="00683B2F"/>
    <w:rsid w:val="00685310"/>
    <w:rsid w:val="0068658C"/>
    <w:rsid w:val="0069082A"/>
    <w:rsid w:val="00692727"/>
    <w:rsid w:val="00692959"/>
    <w:rsid w:val="00696A4F"/>
    <w:rsid w:val="006B5F62"/>
    <w:rsid w:val="006C3CDA"/>
    <w:rsid w:val="006E7632"/>
    <w:rsid w:val="007233CA"/>
    <w:rsid w:val="00750F75"/>
    <w:rsid w:val="00754E29"/>
    <w:rsid w:val="00774792"/>
    <w:rsid w:val="00774D7E"/>
    <w:rsid w:val="007758B6"/>
    <w:rsid w:val="007763D4"/>
    <w:rsid w:val="0078129B"/>
    <w:rsid w:val="00782411"/>
    <w:rsid w:val="00783AE1"/>
    <w:rsid w:val="0079693A"/>
    <w:rsid w:val="007A20EA"/>
    <w:rsid w:val="007A3563"/>
    <w:rsid w:val="007B40C8"/>
    <w:rsid w:val="007C5095"/>
    <w:rsid w:val="007E0EC7"/>
    <w:rsid w:val="007E52DD"/>
    <w:rsid w:val="007E5AF4"/>
    <w:rsid w:val="007F534D"/>
    <w:rsid w:val="00801A04"/>
    <w:rsid w:val="00803067"/>
    <w:rsid w:val="008149CA"/>
    <w:rsid w:val="00831208"/>
    <w:rsid w:val="00847957"/>
    <w:rsid w:val="00862648"/>
    <w:rsid w:val="008772D6"/>
    <w:rsid w:val="00892D5C"/>
    <w:rsid w:val="008A2334"/>
    <w:rsid w:val="008A7817"/>
    <w:rsid w:val="008B1314"/>
    <w:rsid w:val="008C00DA"/>
    <w:rsid w:val="008C0A0E"/>
    <w:rsid w:val="008C3062"/>
    <w:rsid w:val="008D7A25"/>
    <w:rsid w:val="00930662"/>
    <w:rsid w:val="00944BF3"/>
    <w:rsid w:val="00950117"/>
    <w:rsid w:val="00951713"/>
    <w:rsid w:val="009561E6"/>
    <w:rsid w:val="009900E5"/>
    <w:rsid w:val="00991317"/>
    <w:rsid w:val="00995563"/>
    <w:rsid w:val="00996277"/>
    <w:rsid w:val="009A2E81"/>
    <w:rsid w:val="009B1CF8"/>
    <w:rsid w:val="009B6FFF"/>
    <w:rsid w:val="009B7C86"/>
    <w:rsid w:val="009C157E"/>
    <w:rsid w:val="009D08DD"/>
    <w:rsid w:val="009F35C4"/>
    <w:rsid w:val="009F7EF7"/>
    <w:rsid w:val="00A04A46"/>
    <w:rsid w:val="00A05853"/>
    <w:rsid w:val="00A07C26"/>
    <w:rsid w:val="00A14C26"/>
    <w:rsid w:val="00A15D92"/>
    <w:rsid w:val="00A40FBA"/>
    <w:rsid w:val="00A414EB"/>
    <w:rsid w:val="00A70F0C"/>
    <w:rsid w:val="00A76C55"/>
    <w:rsid w:val="00AA19F8"/>
    <w:rsid w:val="00AA6568"/>
    <w:rsid w:val="00AB6E65"/>
    <w:rsid w:val="00AD0D9D"/>
    <w:rsid w:val="00AD7925"/>
    <w:rsid w:val="00AD7D41"/>
    <w:rsid w:val="00AE4C2B"/>
    <w:rsid w:val="00AF5966"/>
    <w:rsid w:val="00AF68FE"/>
    <w:rsid w:val="00AF76A0"/>
    <w:rsid w:val="00B007D9"/>
    <w:rsid w:val="00B2284B"/>
    <w:rsid w:val="00B24FE1"/>
    <w:rsid w:val="00B26294"/>
    <w:rsid w:val="00B41BE9"/>
    <w:rsid w:val="00B4536B"/>
    <w:rsid w:val="00B62CF1"/>
    <w:rsid w:val="00BA03D1"/>
    <w:rsid w:val="00BA521A"/>
    <w:rsid w:val="00BB1539"/>
    <w:rsid w:val="00BB6DB5"/>
    <w:rsid w:val="00BC203F"/>
    <w:rsid w:val="00BC2853"/>
    <w:rsid w:val="00BC623C"/>
    <w:rsid w:val="00BC7B00"/>
    <w:rsid w:val="00BE5708"/>
    <w:rsid w:val="00BE72E8"/>
    <w:rsid w:val="00BF4317"/>
    <w:rsid w:val="00BF713E"/>
    <w:rsid w:val="00C05139"/>
    <w:rsid w:val="00C06688"/>
    <w:rsid w:val="00C0668B"/>
    <w:rsid w:val="00C11ECE"/>
    <w:rsid w:val="00C17468"/>
    <w:rsid w:val="00C20DF0"/>
    <w:rsid w:val="00C2476D"/>
    <w:rsid w:val="00C25EAA"/>
    <w:rsid w:val="00C470CB"/>
    <w:rsid w:val="00C5398E"/>
    <w:rsid w:val="00C81BA4"/>
    <w:rsid w:val="00CB24E9"/>
    <w:rsid w:val="00CC0359"/>
    <w:rsid w:val="00CC3078"/>
    <w:rsid w:val="00CD29AD"/>
    <w:rsid w:val="00D00339"/>
    <w:rsid w:val="00D06004"/>
    <w:rsid w:val="00D20F2C"/>
    <w:rsid w:val="00D22931"/>
    <w:rsid w:val="00D25F92"/>
    <w:rsid w:val="00D26EFD"/>
    <w:rsid w:val="00D338EE"/>
    <w:rsid w:val="00D404B9"/>
    <w:rsid w:val="00D40E74"/>
    <w:rsid w:val="00D41FCA"/>
    <w:rsid w:val="00D657E5"/>
    <w:rsid w:val="00D80DC1"/>
    <w:rsid w:val="00D92D9A"/>
    <w:rsid w:val="00D97556"/>
    <w:rsid w:val="00DA175A"/>
    <w:rsid w:val="00DA51D9"/>
    <w:rsid w:val="00DB5B4B"/>
    <w:rsid w:val="00DB60C1"/>
    <w:rsid w:val="00DC4AD2"/>
    <w:rsid w:val="00DE4274"/>
    <w:rsid w:val="00DE46F4"/>
    <w:rsid w:val="00E00FD6"/>
    <w:rsid w:val="00E054BE"/>
    <w:rsid w:val="00E062C6"/>
    <w:rsid w:val="00E12286"/>
    <w:rsid w:val="00E24459"/>
    <w:rsid w:val="00E25C5B"/>
    <w:rsid w:val="00E37417"/>
    <w:rsid w:val="00E45715"/>
    <w:rsid w:val="00E4586B"/>
    <w:rsid w:val="00E52068"/>
    <w:rsid w:val="00E81501"/>
    <w:rsid w:val="00E872B2"/>
    <w:rsid w:val="00ED3789"/>
    <w:rsid w:val="00ED3ED3"/>
    <w:rsid w:val="00F30195"/>
    <w:rsid w:val="00F3420A"/>
    <w:rsid w:val="00F3602E"/>
    <w:rsid w:val="00F360DA"/>
    <w:rsid w:val="00F415E5"/>
    <w:rsid w:val="00F43F1F"/>
    <w:rsid w:val="00F45115"/>
    <w:rsid w:val="00F54380"/>
    <w:rsid w:val="00F56F7B"/>
    <w:rsid w:val="00FA0D87"/>
    <w:rsid w:val="00FA1AD1"/>
    <w:rsid w:val="00FB08EF"/>
    <w:rsid w:val="00FC4D33"/>
    <w:rsid w:val="00FE07A5"/>
    <w:rsid w:val="00FE4D3D"/>
    <w:rsid w:val="00FF41E3"/>
    <w:rsid w:val="00FF46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9AE42A"/>
  <w15:docId w15:val="{96E44A27-9B72-2843-A5FB-0678C83E6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3CA"/>
    <w:rPr>
      <w:rFonts w:eastAsiaTheme="minorEastAs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53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9D08DD"/>
    <w:rPr>
      <w:color w:val="0563C1" w:themeColor="hyperlink"/>
      <w:u w:val="single"/>
    </w:rPr>
  </w:style>
  <w:style w:type="character" w:customStyle="1" w:styleId="Mencinsinresolver1">
    <w:name w:val="Mención sin resolver1"/>
    <w:basedOn w:val="Fuentedeprrafopredeter"/>
    <w:uiPriority w:val="99"/>
    <w:semiHidden/>
    <w:unhideWhenUsed/>
    <w:rsid w:val="009D08DD"/>
    <w:rPr>
      <w:color w:val="605E5C"/>
      <w:shd w:val="clear" w:color="auto" w:fill="E1DFDD"/>
    </w:rPr>
  </w:style>
  <w:style w:type="paragraph" w:styleId="Encabezado">
    <w:name w:val="header"/>
    <w:basedOn w:val="Normal"/>
    <w:link w:val="EncabezadoCar"/>
    <w:uiPriority w:val="99"/>
    <w:unhideWhenUsed/>
    <w:rsid w:val="003D4B2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4B23"/>
  </w:style>
  <w:style w:type="paragraph" w:styleId="Piedepgina">
    <w:name w:val="footer"/>
    <w:basedOn w:val="Normal"/>
    <w:link w:val="PiedepginaCar"/>
    <w:uiPriority w:val="99"/>
    <w:unhideWhenUsed/>
    <w:rsid w:val="003D4B2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4B23"/>
  </w:style>
  <w:style w:type="character" w:customStyle="1" w:styleId="Textodemarcadordeposicin">
    <w:name w:val="Texto de marcador de posición"/>
    <w:basedOn w:val="Fuentedeprrafopredeter"/>
    <w:uiPriority w:val="99"/>
    <w:semiHidden/>
    <w:rsid w:val="003D4B23"/>
    <w:rPr>
      <w:color w:val="808080"/>
    </w:rPr>
  </w:style>
  <w:style w:type="character" w:styleId="Hipervnculovisitado">
    <w:name w:val="FollowedHyperlink"/>
    <w:basedOn w:val="Fuentedeprrafopredeter"/>
    <w:uiPriority w:val="99"/>
    <w:semiHidden/>
    <w:unhideWhenUsed/>
    <w:rsid w:val="00A05853"/>
    <w:rPr>
      <w:color w:val="954F72" w:themeColor="followedHyperlink"/>
      <w:u w:val="single"/>
    </w:rPr>
  </w:style>
  <w:style w:type="table" w:styleId="Tabladecuadrcula4-nfasis6">
    <w:name w:val="Grid Table 4 Accent 6"/>
    <w:basedOn w:val="Tablanormal"/>
    <w:uiPriority w:val="49"/>
    <w:rsid w:val="00A0585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Prrafodelista">
    <w:name w:val="List Paragraph"/>
    <w:basedOn w:val="Normal"/>
    <w:uiPriority w:val="34"/>
    <w:qFormat/>
    <w:rsid w:val="00A05853"/>
    <w:pPr>
      <w:ind w:left="720"/>
      <w:contextualSpacing/>
    </w:pPr>
  </w:style>
  <w:style w:type="table" w:styleId="Tabladecuadrcula4-nfasis5">
    <w:name w:val="Grid Table 4 Accent 5"/>
    <w:basedOn w:val="Tablanormal"/>
    <w:uiPriority w:val="49"/>
    <w:rsid w:val="0084795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decuadrcula5oscura-nfasis1">
    <w:name w:val="Grid Table 5 Dark Accent 1"/>
    <w:basedOn w:val="Tablanormal"/>
    <w:uiPriority w:val="50"/>
    <w:rsid w:val="0084795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adecuadrcula5oscura-nfasis2">
    <w:name w:val="Grid Table 5 Dark Accent 2"/>
    <w:basedOn w:val="Tablanormal"/>
    <w:uiPriority w:val="50"/>
    <w:rsid w:val="0084795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decuadrcula5oscura-nfasis5">
    <w:name w:val="Grid Table 5 Dark Accent 5"/>
    <w:basedOn w:val="Tablanormal"/>
    <w:uiPriority w:val="50"/>
    <w:rsid w:val="0084795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843540">
      <w:bodyDiv w:val="1"/>
      <w:marLeft w:val="0"/>
      <w:marRight w:val="0"/>
      <w:marTop w:val="0"/>
      <w:marBottom w:val="0"/>
      <w:divBdr>
        <w:top w:val="none" w:sz="0" w:space="0" w:color="auto"/>
        <w:left w:val="none" w:sz="0" w:space="0" w:color="auto"/>
        <w:bottom w:val="none" w:sz="0" w:space="0" w:color="auto"/>
        <w:right w:val="none" w:sz="0" w:space="0" w:color="auto"/>
      </w:divBdr>
    </w:div>
    <w:div w:id="1511946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2BCC5F-819E-40A0-8CB6-2E348FAF8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12</Pages>
  <Words>1467</Words>
  <Characters>8071</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Planeación didÁCTICA</vt:lpstr>
    </vt:vector>
  </TitlesOfParts>
  <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Planeación didÁCTICA</dc:title>
  <dc:subject/>
  <dc:creator>Lorena Alvarado</dc:creator>
  <cp:keywords/>
  <dc:description/>
  <cp:lastModifiedBy>ELIZABETH RIVERA</cp:lastModifiedBy>
  <cp:revision>47</cp:revision>
  <cp:lastPrinted>2023-06-26T17:26:00Z</cp:lastPrinted>
  <dcterms:created xsi:type="dcterms:W3CDTF">2023-07-12T23:15:00Z</dcterms:created>
  <dcterms:modified xsi:type="dcterms:W3CDTF">2024-09-05T05:19:00Z</dcterms:modified>
</cp:coreProperties>
</file>