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6417D" w14:textId="77777777" w:rsidR="000B351F" w:rsidRDefault="000B351F" w:rsidP="000B351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Secretaría de Educación </w:t>
      </w:r>
    </w:p>
    <w:p w14:paraId="1CDB2B49" w14:textId="77777777" w:rsidR="000B351F" w:rsidRDefault="000B351F" w:rsidP="000B351F">
      <w:pPr>
        <w:tabs>
          <w:tab w:val="left" w:pos="1092"/>
          <w:tab w:val="center" w:pos="7200"/>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t>Subsecretaría de Educación Básica y Media Superior</w:t>
      </w:r>
    </w:p>
    <w:p w14:paraId="1F183EF4" w14:textId="77777777" w:rsidR="000B351F" w:rsidRDefault="000B351F" w:rsidP="000B351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Dirección de Bachilleratos Estatales y Preparatoria Abierta</w:t>
      </w:r>
    </w:p>
    <w:p w14:paraId="0033C94C" w14:textId="77777777" w:rsidR="000B351F" w:rsidRDefault="000B351F" w:rsidP="000B351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Supervisión Escolar de Bachilleratos Digitales y </w:t>
      </w:r>
      <w:proofErr w:type="spellStart"/>
      <w:r>
        <w:rPr>
          <w:rFonts w:ascii="Times New Roman" w:hAnsi="Times New Roman" w:cs="Times New Roman"/>
          <w:b/>
          <w:bCs/>
          <w:sz w:val="24"/>
          <w:szCs w:val="24"/>
        </w:rPr>
        <w:t>Telebachilleratos</w:t>
      </w:r>
      <w:proofErr w:type="spellEnd"/>
      <w:r>
        <w:rPr>
          <w:rFonts w:ascii="Times New Roman" w:hAnsi="Times New Roman" w:cs="Times New Roman"/>
          <w:b/>
          <w:bCs/>
          <w:sz w:val="24"/>
          <w:szCs w:val="24"/>
        </w:rPr>
        <w:t xml:space="preserve"> Comunitarios</w:t>
      </w:r>
    </w:p>
    <w:p w14:paraId="5DBE13FE" w14:textId="77777777" w:rsidR="000B351F" w:rsidRDefault="000B351F" w:rsidP="000B351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Zona Escolar 015   C.C.T. 21FMS0081K   Tehuacán, Puebla</w:t>
      </w:r>
    </w:p>
    <w:p w14:paraId="6011D7A2" w14:textId="77777777" w:rsidR="000B351F" w:rsidRDefault="000B351F" w:rsidP="000B351F">
      <w:pPr>
        <w:spacing w:after="0" w:line="240" w:lineRule="auto"/>
        <w:jc w:val="center"/>
        <w:rPr>
          <w:rFonts w:ascii="Times New Roman" w:hAnsi="Times New Roman" w:cs="Times New Roman"/>
          <w:b/>
          <w:bCs/>
          <w:sz w:val="24"/>
          <w:szCs w:val="24"/>
        </w:rPr>
      </w:pPr>
    </w:p>
    <w:tbl>
      <w:tblPr>
        <w:tblStyle w:val="Tablaconcuadrcula"/>
        <w:tblW w:w="0" w:type="auto"/>
        <w:tblInd w:w="0" w:type="dxa"/>
        <w:tblLook w:val="04A0" w:firstRow="1" w:lastRow="0" w:firstColumn="1" w:lastColumn="0" w:noHBand="0" w:noVBand="1"/>
      </w:tblPr>
      <w:tblGrid>
        <w:gridCol w:w="1690"/>
        <w:gridCol w:w="2340"/>
        <w:gridCol w:w="2269"/>
        <w:gridCol w:w="2529"/>
      </w:tblGrid>
      <w:tr w:rsidR="000B351F" w14:paraId="7CED094C" w14:textId="77777777" w:rsidTr="000B351F">
        <w:tc>
          <w:tcPr>
            <w:tcW w:w="14390" w:type="dxa"/>
            <w:gridSpan w:val="4"/>
            <w:tcBorders>
              <w:top w:val="single" w:sz="4" w:space="0" w:color="auto"/>
              <w:left w:val="single" w:sz="4" w:space="0" w:color="auto"/>
              <w:bottom w:val="single" w:sz="4" w:space="0" w:color="auto"/>
              <w:right w:val="single" w:sz="4" w:space="0" w:color="auto"/>
            </w:tcBorders>
            <w:hideMark/>
          </w:tcPr>
          <w:p w14:paraId="278A3A58"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Datos de Encabezado</w:t>
            </w:r>
          </w:p>
        </w:tc>
      </w:tr>
      <w:tr w:rsidR="000B351F" w14:paraId="31BC408D" w14:textId="77777777" w:rsidTr="000B351F">
        <w:tc>
          <w:tcPr>
            <w:tcW w:w="2547" w:type="dxa"/>
            <w:tcBorders>
              <w:top w:val="single" w:sz="4" w:space="0" w:color="auto"/>
              <w:left w:val="single" w:sz="4" w:space="0" w:color="auto"/>
              <w:bottom w:val="single" w:sz="4" w:space="0" w:color="auto"/>
              <w:right w:val="single" w:sz="4" w:space="0" w:color="auto"/>
            </w:tcBorders>
          </w:tcPr>
          <w:p w14:paraId="2C8AA5D1"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Nombre del Plantel:</w:t>
            </w:r>
          </w:p>
          <w:p w14:paraId="5E080A7B" w14:textId="77777777" w:rsidR="000B351F" w:rsidRDefault="000B351F">
            <w:pPr>
              <w:jc w:val="center"/>
              <w:rPr>
                <w:rFonts w:ascii="Times New Roman" w:hAnsi="Times New Roman" w:cs="Times New Roman"/>
                <w:b/>
                <w:bCs/>
                <w:sz w:val="24"/>
                <w:szCs w:val="24"/>
              </w:rPr>
            </w:pPr>
          </w:p>
        </w:tc>
        <w:tc>
          <w:tcPr>
            <w:tcW w:w="4108" w:type="dxa"/>
            <w:tcBorders>
              <w:top w:val="single" w:sz="4" w:space="0" w:color="auto"/>
              <w:left w:val="single" w:sz="4" w:space="0" w:color="auto"/>
              <w:bottom w:val="single" w:sz="4" w:space="0" w:color="auto"/>
              <w:right w:val="single" w:sz="4" w:space="0" w:color="auto"/>
            </w:tcBorders>
            <w:hideMark/>
          </w:tcPr>
          <w:p w14:paraId="7586FC6D"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Bachillerato Digital Núm. 128</w:t>
            </w:r>
          </w:p>
        </w:tc>
        <w:tc>
          <w:tcPr>
            <w:tcW w:w="3780" w:type="dxa"/>
            <w:tcBorders>
              <w:top w:val="single" w:sz="4" w:space="0" w:color="auto"/>
              <w:left w:val="single" w:sz="4" w:space="0" w:color="auto"/>
              <w:bottom w:val="single" w:sz="4" w:space="0" w:color="auto"/>
              <w:right w:val="single" w:sz="4" w:space="0" w:color="auto"/>
            </w:tcBorders>
            <w:hideMark/>
          </w:tcPr>
          <w:p w14:paraId="568EE971"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C.C.T.</w:t>
            </w:r>
          </w:p>
        </w:tc>
        <w:tc>
          <w:tcPr>
            <w:tcW w:w="3955" w:type="dxa"/>
            <w:tcBorders>
              <w:top w:val="single" w:sz="4" w:space="0" w:color="auto"/>
              <w:left w:val="single" w:sz="4" w:space="0" w:color="auto"/>
              <w:bottom w:val="single" w:sz="4" w:space="0" w:color="auto"/>
              <w:right w:val="single" w:sz="4" w:space="0" w:color="auto"/>
            </w:tcBorders>
            <w:hideMark/>
          </w:tcPr>
          <w:p w14:paraId="439E7A07"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21EBH1030Z</w:t>
            </w:r>
          </w:p>
        </w:tc>
      </w:tr>
      <w:tr w:rsidR="000B351F" w14:paraId="3FC3FAA7" w14:textId="77777777" w:rsidTr="000B351F">
        <w:tc>
          <w:tcPr>
            <w:tcW w:w="2547" w:type="dxa"/>
            <w:tcBorders>
              <w:top w:val="single" w:sz="4" w:space="0" w:color="auto"/>
              <w:left w:val="single" w:sz="4" w:space="0" w:color="auto"/>
              <w:bottom w:val="single" w:sz="4" w:space="0" w:color="auto"/>
              <w:right w:val="single" w:sz="4" w:space="0" w:color="auto"/>
            </w:tcBorders>
            <w:hideMark/>
          </w:tcPr>
          <w:p w14:paraId="1E052B2E"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Nombre de la UAC:</w:t>
            </w:r>
          </w:p>
        </w:tc>
        <w:tc>
          <w:tcPr>
            <w:tcW w:w="4108" w:type="dxa"/>
            <w:tcBorders>
              <w:top w:val="single" w:sz="4" w:space="0" w:color="auto"/>
              <w:left w:val="single" w:sz="4" w:space="0" w:color="auto"/>
              <w:bottom w:val="single" w:sz="4" w:space="0" w:color="auto"/>
              <w:right w:val="single" w:sz="4" w:space="0" w:color="auto"/>
            </w:tcBorders>
            <w:hideMark/>
          </w:tcPr>
          <w:p w14:paraId="475641E7"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Cultura Digital II</w:t>
            </w:r>
          </w:p>
        </w:tc>
        <w:tc>
          <w:tcPr>
            <w:tcW w:w="3780" w:type="dxa"/>
            <w:tcBorders>
              <w:top w:val="single" w:sz="4" w:space="0" w:color="auto"/>
              <w:left w:val="single" w:sz="4" w:space="0" w:color="auto"/>
              <w:bottom w:val="single" w:sz="4" w:space="0" w:color="auto"/>
              <w:right w:val="single" w:sz="4" w:space="0" w:color="auto"/>
            </w:tcBorders>
            <w:hideMark/>
          </w:tcPr>
          <w:p w14:paraId="532B0B9D"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RS / AC / AFS:</w:t>
            </w:r>
          </w:p>
        </w:tc>
        <w:tc>
          <w:tcPr>
            <w:tcW w:w="3955" w:type="dxa"/>
            <w:tcBorders>
              <w:top w:val="single" w:sz="4" w:space="0" w:color="auto"/>
              <w:left w:val="single" w:sz="4" w:space="0" w:color="auto"/>
              <w:bottom w:val="single" w:sz="4" w:space="0" w:color="auto"/>
              <w:right w:val="single" w:sz="4" w:space="0" w:color="auto"/>
            </w:tcBorders>
          </w:tcPr>
          <w:p w14:paraId="356977ED"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 xml:space="preserve">Recursos </w:t>
            </w:r>
            <w:proofErr w:type="spellStart"/>
            <w:r>
              <w:rPr>
                <w:rFonts w:ascii="Times New Roman" w:hAnsi="Times New Roman" w:cs="Times New Roman"/>
                <w:sz w:val="24"/>
                <w:szCs w:val="24"/>
              </w:rPr>
              <w:t>Sociocognitivos</w:t>
            </w:r>
            <w:proofErr w:type="spellEnd"/>
          </w:p>
          <w:p w14:paraId="2A2A9C89" w14:textId="77777777" w:rsidR="000B351F" w:rsidRDefault="000B351F">
            <w:pPr>
              <w:jc w:val="center"/>
              <w:rPr>
                <w:rFonts w:ascii="Times New Roman" w:hAnsi="Times New Roman" w:cs="Times New Roman"/>
                <w:sz w:val="24"/>
                <w:szCs w:val="24"/>
              </w:rPr>
            </w:pPr>
          </w:p>
        </w:tc>
      </w:tr>
      <w:tr w:rsidR="000B351F" w14:paraId="6F913566" w14:textId="77777777" w:rsidTr="000B351F">
        <w:tc>
          <w:tcPr>
            <w:tcW w:w="2547" w:type="dxa"/>
            <w:tcBorders>
              <w:top w:val="single" w:sz="4" w:space="0" w:color="auto"/>
              <w:left w:val="single" w:sz="4" w:space="0" w:color="auto"/>
              <w:bottom w:val="single" w:sz="4" w:space="0" w:color="auto"/>
              <w:right w:val="single" w:sz="4" w:space="0" w:color="auto"/>
            </w:tcBorders>
            <w:hideMark/>
          </w:tcPr>
          <w:p w14:paraId="5C73AC10"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Docente:</w:t>
            </w:r>
          </w:p>
        </w:tc>
        <w:tc>
          <w:tcPr>
            <w:tcW w:w="4108" w:type="dxa"/>
            <w:tcBorders>
              <w:top w:val="single" w:sz="4" w:space="0" w:color="auto"/>
              <w:left w:val="single" w:sz="4" w:space="0" w:color="auto"/>
              <w:bottom w:val="single" w:sz="4" w:space="0" w:color="auto"/>
              <w:right w:val="single" w:sz="4" w:space="0" w:color="auto"/>
            </w:tcBorders>
            <w:hideMark/>
          </w:tcPr>
          <w:p w14:paraId="5C9CC205"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Elizabeth Rivera Carrillo</w:t>
            </w:r>
          </w:p>
        </w:tc>
        <w:tc>
          <w:tcPr>
            <w:tcW w:w="3780" w:type="dxa"/>
            <w:tcBorders>
              <w:top w:val="single" w:sz="4" w:space="0" w:color="auto"/>
              <w:left w:val="single" w:sz="4" w:space="0" w:color="auto"/>
              <w:bottom w:val="single" w:sz="4" w:space="0" w:color="auto"/>
              <w:right w:val="single" w:sz="4" w:space="0" w:color="auto"/>
            </w:tcBorders>
            <w:hideMark/>
          </w:tcPr>
          <w:p w14:paraId="04CC1C5A"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Ciclo escolar:</w:t>
            </w:r>
          </w:p>
        </w:tc>
        <w:tc>
          <w:tcPr>
            <w:tcW w:w="3955" w:type="dxa"/>
            <w:tcBorders>
              <w:top w:val="single" w:sz="4" w:space="0" w:color="auto"/>
              <w:left w:val="single" w:sz="4" w:space="0" w:color="auto"/>
              <w:bottom w:val="single" w:sz="4" w:space="0" w:color="auto"/>
              <w:right w:val="single" w:sz="4" w:space="0" w:color="auto"/>
            </w:tcBorders>
          </w:tcPr>
          <w:p w14:paraId="256856B4"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2024 - 2025</w:t>
            </w:r>
          </w:p>
          <w:p w14:paraId="2ED2FF19" w14:textId="77777777" w:rsidR="000B351F" w:rsidRDefault="000B351F">
            <w:pPr>
              <w:jc w:val="center"/>
              <w:rPr>
                <w:rFonts w:ascii="Times New Roman" w:hAnsi="Times New Roman" w:cs="Times New Roman"/>
                <w:sz w:val="24"/>
                <w:szCs w:val="24"/>
              </w:rPr>
            </w:pPr>
          </w:p>
        </w:tc>
      </w:tr>
      <w:tr w:rsidR="000B351F" w14:paraId="526E0001" w14:textId="77777777" w:rsidTr="000B351F">
        <w:tc>
          <w:tcPr>
            <w:tcW w:w="2547" w:type="dxa"/>
            <w:tcBorders>
              <w:top w:val="single" w:sz="4" w:space="0" w:color="auto"/>
              <w:left w:val="single" w:sz="4" w:space="0" w:color="auto"/>
              <w:bottom w:val="single" w:sz="4" w:space="0" w:color="auto"/>
              <w:right w:val="single" w:sz="4" w:space="0" w:color="auto"/>
            </w:tcBorders>
            <w:hideMark/>
          </w:tcPr>
          <w:p w14:paraId="30BA89A9"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Semestre:</w:t>
            </w:r>
          </w:p>
        </w:tc>
        <w:tc>
          <w:tcPr>
            <w:tcW w:w="4108" w:type="dxa"/>
            <w:tcBorders>
              <w:top w:val="single" w:sz="4" w:space="0" w:color="auto"/>
              <w:left w:val="single" w:sz="4" w:space="0" w:color="auto"/>
              <w:bottom w:val="single" w:sz="4" w:space="0" w:color="auto"/>
              <w:right w:val="single" w:sz="4" w:space="0" w:color="auto"/>
            </w:tcBorders>
            <w:hideMark/>
          </w:tcPr>
          <w:p w14:paraId="7F3FD8C1"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Primer</w:t>
            </w:r>
          </w:p>
        </w:tc>
        <w:tc>
          <w:tcPr>
            <w:tcW w:w="3780" w:type="dxa"/>
            <w:tcBorders>
              <w:top w:val="single" w:sz="4" w:space="0" w:color="auto"/>
              <w:left w:val="single" w:sz="4" w:space="0" w:color="auto"/>
              <w:bottom w:val="single" w:sz="4" w:space="0" w:color="auto"/>
              <w:right w:val="single" w:sz="4" w:space="0" w:color="auto"/>
            </w:tcBorders>
            <w:hideMark/>
          </w:tcPr>
          <w:p w14:paraId="4F6B6570"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Grupo(s):</w:t>
            </w:r>
          </w:p>
        </w:tc>
        <w:tc>
          <w:tcPr>
            <w:tcW w:w="3955" w:type="dxa"/>
            <w:tcBorders>
              <w:top w:val="single" w:sz="4" w:space="0" w:color="auto"/>
              <w:left w:val="single" w:sz="4" w:space="0" w:color="auto"/>
              <w:bottom w:val="single" w:sz="4" w:space="0" w:color="auto"/>
              <w:right w:val="single" w:sz="4" w:space="0" w:color="auto"/>
            </w:tcBorders>
          </w:tcPr>
          <w:p w14:paraId="661F674E"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A</w:t>
            </w:r>
          </w:p>
          <w:p w14:paraId="5DCB1192" w14:textId="77777777" w:rsidR="000B351F" w:rsidRDefault="000B351F">
            <w:pPr>
              <w:jc w:val="center"/>
              <w:rPr>
                <w:rFonts w:ascii="Times New Roman" w:hAnsi="Times New Roman" w:cs="Times New Roman"/>
                <w:sz w:val="24"/>
                <w:szCs w:val="24"/>
              </w:rPr>
            </w:pPr>
          </w:p>
        </w:tc>
      </w:tr>
      <w:tr w:rsidR="000B351F" w14:paraId="18F42EF5" w14:textId="77777777" w:rsidTr="000B351F">
        <w:tc>
          <w:tcPr>
            <w:tcW w:w="2547" w:type="dxa"/>
            <w:tcBorders>
              <w:top w:val="single" w:sz="4" w:space="0" w:color="auto"/>
              <w:left w:val="single" w:sz="4" w:space="0" w:color="auto"/>
              <w:bottom w:val="single" w:sz="4" w:space="0" w:color="auto"/>
              <w:right w:val="single" w:sz="4" w:space="0" w:color="auto"/>
            </w:tcBorders>
            <w:hideMark/>
          </w:tcPr>
          <w:p w14:paraId="61030AC4"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Horas a la semana:</w:t>
            </w:r>
          </w:p>
        </w:tc>
        <w:tc>
          <w:tcPr>
            <w:tcW w:w="4108" w:type="dxa"/>
            <w:tcBorders>
              <w:top w:val="single" w:sz="4" w:space="0" w:color="auto"/>
              <w:left w:val="single" w:sz="4" w:space="0" w:color="auto"/>
              <w:bottom w:val="single" w:sz="4" w:space="0" w:color="auto"/>
              <w:right w:val="single" w:sz="4" w:space="0" w:color="auto"/>
            </w:tcBorders>
            <w:hideMark/>
          </w:tcPr>
          <w:p w14:paraId="4CC0EA54"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hideMark/>
          </w:tcPr>
          <w:p w14:paraId="1FEA6C4A"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Periodo aproximado de trabajo:</w:t>
            </w:r>
          </w:p>
        </w:tc>
        <w:tc>
          <w:tcPr>
            <w:tcW w:w="3955" w:type="dxa"/>
            <w:tcBorders>
              <w:top w:val="single" w:sz="4" w:space="0" w:color="auto"/>
              <w:left w:val="single" w:sz="4" w:space="0" w:color="auto"/>
              <w:bottom w:val="single" w:sz="4" w:space="0" w:color="auto"/>
              <w:right w:val="single" w:sz="4" w:space="0" w:color="auto"/>
            </w:tcBorders>
          </w:tcPr>
          <w:p w14:paraId="7F490934" w14:textId="77777777" w:rsidR="000B351F" w:rsidRDefault="000B351F">
            <w:pPr>
              <w:jc w:val="center"/>
              <w:rPr>
                <w:rFonts w:ascii="Times New Roman" w:hAnsi="Times New Roman" w:cs="Times New Roman"/>
                <w:sz w:val="24"/>
                <w:szCs w:val="24"/>
              </w:rPr>
            </w:pPr>
            <w:r>
              <w:rPr>
                <w:rFonts w:ascii="Times New Roman" w:hAnsi="Times New Roman" w:cs="Times New Roman"/>
                <w:sz w:val="24"/>
                <w:szCs w:val="24"/>
              </w:rPr>
              <w:t>5 semanas</w:t>
            </w:r>
          </w:p>
          <w:p w14:paraId="2FF3042E" w14:textId="77777777" w:rsidR="000B351F" w:rsidRDefault="000B351F">
            <w:pPr>
              <w:jc w:val="center"/>
              <w:rPr>
                <w:rFonts w:ascii="Times New Roman" w:hAnsi="Times New Roman" w:cs="Times New Roman"/>
                <w:sz w:val="24"/>
                <w:szCs w:val="24"/>
              </w:rPr>
            </w:pPr>
          </w:p>
        </w:tc>
      </w:tr>
    </w:tbl>
    <w:p w14:paraId="6ABA231A" w14:textId="77777777" w:rsidR="000B351F" w:rsidRDefault="000B351F" w:rsidP="000B351F">
      <w:pPr>
        <w:rPr>
          <w:rFonts w:ascii="Times New Roman" w:hAnsi="Times New Roman" w:cs="Times New Roman"/>
          <w:b/>
          <w:bCs/>
          <w:sz w:val="24"/>
          <w:szCs w:val="24"/>
        </w:rPr>
      </w:pPr>
    </w:p>
    <w:tbl>
      <w:tblPr>
        <w:tblStyle w:val="Tablaconcuadrcula"/>
        <w:tblW w:w="0" w:type="auto"/>
        <w:tblInd w:w="0" w:type="dxa"/>
        <w:tblLook w:val="04A0" w:firstRow="1" w:lastRow="0" w:firstColumn="1" w:lastColumn="0" w:noHBand="0" w:noVBand="1"/>
      </w:tblPr>
      <w:tblGrid>
        <w:gridCol w:w="8828"/>
      </w:tblGrid>
      <w:tr w:rsidR="000B351F" w14:paraId="0FD9AAFD" w14:textId="77777777" w:rsidTr="000B351F">
        <w:tc>
          <w:tcPr>
            <w:tcW w:w="14390" w:type="dxa"/>
            <w:tcBorders>
              <w:top w:val="single" w:sz="4" w:space="0" w:color="auto"/>
              <w:left w:val="single" w:sz="4" w:space="0" w:color="auto"/>
              <w:bottom w:val="single" w:sz="4" w:space="0" w:color="auto"/>
              <w:right w:val="single" w:sz="4" w:space="0" w:color="auto"/>
            </w:tcBorders>
          </w:tcPr>
          <w:p w14:paraId="01E17BD5" w14:textId="77777777" w:rsidR="000B351F" w:rsidRDefault="000B351F">
            <w:pPr>
              <w:jc w:val="center"/>
              <w:rPr>
                <w:rFonts w:ascii="Times New Roman" w:hAnsi="Times New Roman" w:cs="Times New Roman"/>
                <w:b/>
                <w:bCs/>
                <w:sz w:val="24"/>
                <w:szCs w:val="24"/>
              </w:rPr>
            </w:pPr>
            <w:r>
              <w:rPr>
                <w:rFonts w:ascii="Times New Roman" w:hAnsi="Times New Roman" w:cs="Times New Roman"/>
                <w:b/>
                <w:bCs/>
                <w:sz w:val="24"/>
                <w:szCs w:val="24"/>
              </w:rPr>
              <w:t>Contexto de Aprendizaje</w:t>
            </w:r>
          </w:p>
          <w:p w14:paraId="4258569F" w14:textId="77777777" w:rsidR="000B351F" w:rsidRDefault="000B351F">
            <w:pPr>
              <w:rPr>
                <w:rFonts w:ascii="Times New Roman" w:hAnsi="Times New Roman" w:cs="Times New Roman"/>
                <w:b/>
                <w:bCs/>
                <w:sz w:val="24"/>
                <w:szCs w:val="24"/>
              </w:rPr>
            </w:pPr>
          </w:p>
          <w:p w14:paraId="51FFED1A" w14:textId="77777777" w:rsidR="000B351F" w:rsidRDefault="000B351F">
            <w:pPr>
              <w:pStyle w:val="Encabezado"/>
              <w:jc w:val="both"/>
              <w:rPr>
                <w:rFonts w:ascii="Times New Roman" w:hAnsi="Times New Roman" w:cs="Times New Roman"/>
                <w:sz w:val="20"/>
                <w:szCs w:val="20"/>
              </w:rPr>
            </w:pPr>
            <w:r>
              <w:rPr>
                <w:rFonts w:ascii="Times New Roman" w:hAnsi="Times New Roman" w:cs="Times New Roman"/>
                <w:sz w:val="20"/>
                <w:szCs w:val="20"/>
              </w:rPr>
              <w:t xml:space="preserve">El Bachillerato Digital </w:t>
            </w:r>
            <w:proofErr w:type="spellStart"/>
            <w:r>
              <w:rPr>
                <w:rFonts w:ascii="Times New Roman" w:hAnsi="Times New Roman" w:cs="Times New Roman"/>
                <w:sz w:val="20"/>
                <w:szCs w:val="20"/>
              </w:rPr>
              <w:t>Num</w:t>
            </w:r>
            <w:proofErr w:type="spellEnd"/>
            <w:r>
              <w:rPr>
                <w:rFonts w:ascii="Times New Roman" w:hAnsi="Times New Roman" w:cs="Times New Roman"/>
                <w:sz w:val="20"/>
                <w:szCs w:val="20"/>
              </w:rPr>
              <w:t xml:space="preserve">. 128 se sitúa en la localidad de </w:t>
            </w:r>
            <w:proofErr w:type="spellStart"/>
            <w:r>
              <w:rPr>
                <w:rFonts w:ascii="Times New Roman" w:hAnsi="Times New Roman" w:cs="Times New Roman"/>
                <w:sz w:val="20"/>
                <w:szCs w:val="20"/>
              </w:rPr>
              <w:t>Estanzuela</w:t>
            </w:r>
            <w:proofErr w:type="spellEnd"/>
            <w:r>
              <w:rPr>
                <w:rFonts w:ascii="Times New Roman" w:hAnsi="Times New Roman" w:cs="Times New Roman"/>
                <w:sz w:val="20"/>
                <w:szCs w:val="20"/>
              </w:rPr>
              <w:t xml:space="preserve">, perteneciente al municipio de Zapotitlán del estado de Puebla. Con código postal 75878. Atiende a las localidades aledañas San Pedro y San Pablo </w:t>
            </w:r>
            <w:proofErr w:type="spellStart"/>
            <w:r>
              <w:rPr>
                <w:rFonts w:ascii="Times New Roman" w:hAnsi="Times New Roman" w:cs="Times New Roman"/>
                <w:sz w:val="20"/>
                <w:szCs w:val="20"/>
              </w:rPr>
              <w:t>Netitlán</w:t>
            </w:r>
            <w:proofErr w:type="spellEnd"/>
            <w:r>
              <w:rPr>
                <w:rFonts w:ascii="Times New Roman" w:hAnsi="Times New Roman" w:cs="Times New Roman"/>
                <w:sz w:val="20"/>
                <w:szCs w:val="20"/>
              </w:rPr>
              <w:t>, Colonia Hidalgo y Guadalupe la Meza. Es una zona perteneciente a la mixteca Poblana. Los jóvenes tienen que caminar más de media hora para llegar todos los días a clases. Los pobladores se dedican a la elaboración de sombrero de palma y a la siembra de temporal, esto contribuye en gran medida a su economía. Algunos familiares emigran a la ciudad de México por la falta de trabajo estable.</w:t>
            </w:r>
          </w:p>
          <w:p w14:paraId="6237D908" w14:textId="77777777" w:rsidR="000B351F" w:rsidRDefault="000B351F">
            <w:pPr>
              <w:pStyle w:val="Encabezado"/>
              <w:jc w:val="both"/>
              <w:rPr>
                <w:rFonts w:ascii="Times New Roman" w:hAnsi="Times New Roman" w:cs="Times New Roman"/>
                <w:sz w:val="20"/>
                <w:szCs w:val="20"/>
              </w:rPr>
            </w:pPr>
            <w:r>
              <w:rPr>
                <w:rFonts w:ascii="Times New Roman" w:hAnsi="Times New Roman" w:cs="Times New Roman"/>
                <w:sz w:val="20"/>
                <w:szCs w:val="20"/>
              </w:rPr>
              <w:t>Se trabaja de forma transversal habilidades socioemocionales y comunicativas, el pensamiento crítico y la comprensión lectora como herramientas indispensables en el proceso educativo</w:t>
            </w:r>
          </w:p>
          <w:p w14:paraId="138DF8E7" w14:textId="77777777" w:rsidR="000B351F" w:rsidRDefault="000B351F">
            <w:pPr>
              <w:pStyle w:val="Encabezado"/>
              <w:jc w:val="both"/>
              <w:rPr>
                <w:rFonts w:ascii="Times New Roman" w:hAnsi="Times New Roman" w:cs="Times New Roman"/>
                <w:sz w:val="20"/>
                <w:szCs w:val="20"/>
              </w:rPr>
            </w:pPr>
            <w:r>
              <w:rPr>
                <w:rFonts w:ascii="Times New Roman" w:hAnsi="Times New Roman" w:cs="Times New Roman"/>
                <w:sz w:val="20"/>
                <w:szCs w:val="20"/>
              </w:rPr>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p>
          <w:p w14:paraId="48926619" w14:textId="77777777" w:rsidR="000B351F" w:rsidRDefault="000B351F">
            <w:pPr>
              <w:pStyle w:val="Encabezado"/>
              <w:jc w:val="both"/>
              <w:rPr>
                <w:rFonts w:ascii="Times New Roman" w:hAnsi="Times New Roman" w:cs="Times New Roman"/>
                <w:sz w:val="20"/>
                <w:szCs w:val="20"/>
              </w:rPr>
            </w:pPr>
            <w:r>
              <w:rPr>
                <w:rFonts w:ascii="Times New Roman" w:hAnsi="Times New Roman" w:cs="Times New Roman"/>
                <w:sz w:val="20"/>
                <w:szCs w:val="20"/>
              </w:rPr>
              <w:t>El uso plataformas, correo electrónico, redes sociales y demás herramientas digitales aunado al compromiso del aprendiente y padre de familia ha permitido momento que nuestra institución se encuentra integrada de, 41 estudiantes distribuidos de la siguiente forma: primer año 13, segundo año 12 y tercer año 14 estudiantes respectivamente.</w:t>
            </w:r>
          </w:p>
          <w:p w14:paraId="33639F0E" w14:textId="77777777" w:rsidR="000B351F" w:rsidRDefault="000B351F">
            <w:pPr>
              <w:rPr>
                <w:rFonts w:ascii="Times New Roman" w:hAnsi="Times New Roman" w:cs="Times New Roman"/>
                <w:b/>
                <w:bCs/>
                <w:sz w:val="24"/>
                <w:szCs w:val="24"/>
              </w:rPr>
            </w:pPr>
          </w:p>
        </w:tc>
      </w:tr>
    </w:tbl>
    <w:p w14:paraId="4C301E1B" w14:textId="77777777" w:rsidR="000B351F" w:rsidRDefault="000B351F">
      <w:pPr>
        <w:rPr>
          <w:rFonts w:eastAsia="Montserrat" w:cstheme="minorHAnsi"/>
          <w:b/>
          <w:bCs/>
          <w:highlight w:val="yellow"/>
        </w:rPr>
      </w:pPr>
      <w:bookmarkStart w:id="0" w:name="_GoBack"/>
      <w:bookmarkEnd w:id="0"/>
    </w:p>
    <w:p w14:paraId="2B515B32" w14:textId="77777777" w:rsidR="000B351F" w:rsidRDefault="000B351F">
      <w:pPr>
        <w:rPr>
          <w:rFonts w:eastAsia="Montserrat" w:cstheme="minorHAnsi"/>
          <w:b/>
          <w:bCs/>
          <w:highlight w:val="yellow"/>
        </w:rPr>
      </w:pPr>
    </w:p>
    <w:p w14:paraId="6B8E05B1" w14:textId="77777777" w:rsidR="000B351F" w:rsidRDefault="000B351F">
      <w:pPr>
        <w:rPr>
          <w:rFonts w:eastAsia="Montserrat" w:cstheme="minorHAnsi"/>
          <w:b/>
          <w:bCs/>
          <w:highlight w:val="yellow"/>
        </w:rPr>
      </w:pPr>
    </w:p>
    <w:p w14:paraId="5C50D018" w14:textId="77777777" w:rsidR="000B351F" w:rsidRDefault="000B351F">
      <w:pPr>
        <w:rPr>
          <w:rFonts w:eastAsia="Montserrat" w:cstheme="minorHAnsi"/>
          <w:b/>
          <w:bCs/>
          <w:highlight w:val="yellow"/>
        </w:rPr>
      </w:pPr>
    </w:p>
    <w:p w14:paraId="2B452279" w14:textId="427D4F1C" w:rsidR="00834A86" w:rsidRPr="00C94DA8" w:rsidRDefault="00C94DA8">
      <w:pPr>
        <w:rPr>
          <w:rFonts w:eastAsia="Montserrat" w:cstheme="minorHAnsi"/>
          <w:b/>
          <w:bCs/>
        </w:rPr>
      </w:pPr>
      <w:r w:rsidRPr="00C94DA8">
        <w:rPr>
          <w:rFonts w:eastAsia="Montserrat" w:cstheme="minorHAnsi"/>
          <w:b/>
          <w:bCs/>
          <w:highlight w:val="yellow"/>
        </w:rPr>
        <w:t>CONSIDERAR EL CONTEXTO:</w:t>
      </w:r>
    </w:p>
    <w:p w14:paraId="2D0DBC45" w14:textId="6AB1B160" w:rsidR="00834A86" w:rsidRPr="00C94DA8" w:rsidRDefault="00834A86">
      <w:pPr>
        <w:rPr>
          <w:rFonts w:eastAsia="Montserrat" w:cstheme="minorHAnsi"/>
          <w:b/>
          <w:bCs/>
        </w:rPr>
      </w:pPr>
      <w:r w:rsidRPr="00C94DA8">
        <w:rPr>
          <w:rFonts w:eastAsia="Montserrat" w:cstheme="minorHAnsi"/>
        </w:rPr>
        <w:lastRenderedPageBreak/>
        <w:t>Adecuarlo al contexto de cada centro de trabajo.</w:t>
      </w:r>
    </w:p>
    <w:p w14:paraId="4EF35A0C" w14:textId="1AFA7445" w:rsidR="008D1B44" w:rsidRPr="00C94DA8" w:rsidRDefault="008D1B44">
      <w:pPr>
        <w:rPr>
          <w:rFonts w:ascii="Montserrat" w:eastAsia="Montserrat" w:hAnsi="Montserrat" w:cs="Montserrat"/>
          <w:b/>
          <w:bCs/>
          <w:sz w:val="20"/>
          <w:szCs w:val="20"/>
          <w:highlight w:val="yellow"/>
        </w:rPr>
      </w:pPr>
      <w:r w:rsidRPr="00C94DA8">
        <w:rPr>
          <w:rFonts w:ascii="Montserrat" w:eastAsia="Montserrat" w:hAnsi="Montserrat" w:cs="Montserrat"/>
          <w:b/>
          <w:bCs/>
          <w:sz w:val="20"/>
          <w:szCs w:val="20"/>
          <w:highlight w:val="yellow"/>
        </w:rPr>
        <w:t>SELECCIONAR PROGRESIÓN</w:t>
      </w:r>
    </w:p>
    <w:p w14:paraId="7ADC1752" w14:textId="45A1209A" w:rsidR="00834A86" w:rsidRPr="00834A86" w:rsidRDefault="00834A86">
      <w:pPr>
        <w:rPr>
          <w:rFonts w:ascii="Montserrat" w:eastAsia="Montserrat" w:hAnsi="Montserrat" w:cs="Montserrat"/>
          <w:b/>
          <w:bCs/>
          <w:sz w:val="20"/>
          <w:szCs w:val="20"/>
        </w:rPr>
      </w:pPr>
      <w:r w:rsidRPr="00C94DA8">
        <w:rPr>
          <w:rFonts w:ascii="Montserrat" w:eastAsia="Montserrat" w:hAnsi="Montserrat" w:cs="Montserrat"/>
          <w:b/>
          <w:bCs/>
          <w:sz w:val="20"/>
          <w:szCs w:val="20"/>
          <w:highlight w:val="yellow"/>
        </w:rPr>
        <w:t>SEMESTRE PRIMERO</w:t>
      </w:r>
      <w:r w:rsidR="00DE04E1">
        <w:rPr>
          <w:rFonts w:ascii="Montserrat" w:eastAsia="Montserrat" w:hAnsi="Montserrat" w:cs="Montserrat"/>
          <w:b/>
          <w:bCs/>
          <w:sz w:val="20"/>
          <w:szCs w:val="20"/>
        </w:rPr>
        <w:t xml:space="preserve"> </w:t>
      </w:r>
      <w:r w:rsidR="00DE04E1" w:rsidRPr="00DE04E1">
        <w:rPr>
          <w:rFonts w:ascii="Montserrat" w:eastAsia="Montserrat" w:hAnsi="Montserrat" w:cs="Montserrat"/>
          <w:b/>
          <w:bCs/>
          <w:sz w:val="20"/>
          <w:szCs w:val="20"/>
          <w:highlight w:val="yellow"/>
        </w:rPr>
        <w:t>PROGRESION 3</w:t>
      </w:r>
    </w:p>
    <w:p w14:paraId="35346DE4" w14:textId="3A1297D6" w:rsidR="008D1B44" w:rsidRPr="00E349CC" w:rsidRDefault="008D1B44" w:rsidP="008D1B44">
      <w:pPr>
        <w:jc w:val="both"/>
        <w:rPr>
          <w:rFonts w:eastAsia="Montserrat" w:cstheme="minorHAnsi"/>
          <w:bCs/>
        </w:rPr>
      </w:pPr>
      <w:r w:rsidRPr="00E349CC">
        <w:rPr>
          <w:rFonts w:eastAsia="Montserrat" w:cstheme="minorHAnsi"/>
          <w:bCs/>
        </w:rPr>
        <w:t>3. Conoce y utiliza los requerimientos, tipos de licenciamiento del software (navegadores, sistema operativo, niveles de acceso) y hardware (conectividad), así como las unidades de medida, sean de velocidad, procesamiento o almacenamiento de información, para acceder a servicios tecnológicos, al ciberespacio y a los servicios digitales conforme a los lineamientos de uso y gestión de la información digital según el contexto.</w:t>
      </w:r>
    </w:p>
    <w:p w14:paraId="5D1C9013" w14:textId="65901970" w:rsidR="008D1B44" w:rsidRPr="00C94DA8" w:rsidRDefault="00C94DA8">
      <w:pPr>
        <w:rPr>
          <w:rFonts w:eastAsia="Montserrat" w:cstheme="minorHAnsi"/>
          <w:b/>
          <w:bCs/>
        </w:rPr>
      </w:pPr>
      <w:r w:rsidRPr="00C94DA8">
        <w:rPr>
          <w:rFonts w:eastAsia="Montserrat" w:cstheme="minorHAnsi"/>
          <w:b/>
          <w:bCs/>
          <w:highlight w:val="yellow"/>
        </w:rPr>
        <w:t>CATEGORÍA(S)/CONCEPTO(S) CENTRAL(ES):</w:t>
      </w:r>
    </w:p>
    <w:p w14:paraId="6AD16D79" w14:textId="594BE66C" w:rsidR="008D1B44" w:rsidRDefault="008D1B44">
      <w:pPr>
        <w:rPr>
          <w:rFonts w:ascii="Montserrat" w:eastAsia="Montserrat" w:hAnsi="Montserrat" w:cs="Montserrat"/>
          <w:sz w:val="20"/>
          <w:szCs w:val="20"/>
        </w:rPr>
      </w:pPr>
      <w:r>
        <w:rPr>
          <w:rFonts w:ascii="Montserrat" w:eastAsia="Montserrat" w:hAnsi="Montserrat" w:cs="Montserrat"/>
          <w:b/>
          <w:sz w:val="20"/>
          <w:szCs w:val="20"/>
        </w:rPr>
        <w:t xml:space="preserve">C1 </w:t>
      </w:r>
      <w:r>
        <w:rPr>
          <w:rFonts w:ascii="Montserrat" w:eastAsia="Montserrat" w:hAnsi="Montserrat" w:cs="Montserrat"/>
          <w:sz w:val="20"/>
          <w:szCs w:val="20"/>
        </w:rPr>
        <w:t>Ciudadanía Digital</w:t>
      </w:r>
    </w:p>
    <w:p w14:paraId="7DD16E9B" w14:textId="387F3FD7" w:rsidR="00834A86" w:rsidRPr="00C94DA8" w:rsidRDefault="00C94DA8" w:rsidP="00834A86">
      <w:pPr>
        <w:spacing w:line="276" w:lineRule="auto"/>
        <w:rPr>
          <w:rFonts w:eastAsia="Montserrat" w:cstheme="minorHAnsi"/>
          <w:b/>
          <w:bCs/>
        </w:rPr>
      </w:pPr>
      <w:r w:rsidRPr="00C94DA8">
        <w:rPr>
          <w:rFonts w:eastAsia="Montserrat" w:cstheme="minorHAnsi"/>
          <w:b/>
          <w:bCs/>
          <w:highlight w:val="yellow"/>
        </w:rPr>
        <w:t>META(S) DE APRENDIZAJE QUE GUIARÁ(N) LOS PROCESOS EVALUATIVOS:</w:t>
      </w:r>
    </w:p>
    <w:p w14:paraId="668D2605" w14:textId="77777777" w:rsidR="00834A86" w:rsidRPr="00E349CC" w:rsidRDefault="00834A86" w:rsidP="00E349CC">
      <w:pPr>
        <w:spacing w:line="276" w:lineRule="auto"/>
        <w:jc w:val="both"/>
        <w:rPr>
          <w:rFonts w:eastAsia="Montserrat" w:cstheme="minorHAnsi"/>
        </w:rPr>
      </w:pPr>
      <w:r w:rsidRPr="00E349CC">
        <w:rPr>
          <w:rFonts w:eastAsia="Montserrat" w:cstheme="minorHAnsi"/>
          <w:b/>
        </w:rPr>
        <w:t xml:space="preserve">M1 </w:t>
      </w:r>
      <w:r w:rsidRPr="00E349CC">
        <w:rPr>
          <w:rFonts w:eastAsia="Montserrat" w:cstheme="minorHAnsi"/>
        </w:rPr>
        <w:t xml:space="preserve">Reconoce el ciberespacio y servicios digitales en diferentes contextos para acceder al conocimiento y la experiencia. </w:t>
      </w:r>
    </w:p>
    <w:p w14:paraId="4FF87571" w14:textId="77777777" w:rsidR="00834A86" w:rsidRPr="00E349CC" w:rsidRDefault="00834A86" w:rsidP="00E349CC">
      <w:pPr>
        <w:spacing w:line="276" w:lineRule="auto"/>
        <w:jc w:val="both"/>
        <w:rPr>
          <w:rFonts w:eastAsia="Montserrat" w:cstheme="minorHAnsi"/>
        </w:rPr>
      </w:pPr>
      <w:r w:rsidRPr="00E349CC">
        <w:rPr>
          <w:rFonts w:eastAsia="Montserrat" w:cstheme="minorHAnsi"/>
          <w:b/>
        </w:rPr>
        <w:t xml:space="preserve">M2 </w:t>
      </w:r>
      <w:r w:rsidRPr="00E349CC">
        <w:rPr>
          <w:rFonts w:eastAsia="Montserrat" w:cstheme="minorHAnsi"/>
        </w:rPr>
        <w:t xml:space="preserve">Utiliza el ciberespacio y los distintos servicios digitales en los diferentes contextos a partir del marco normativo para ejercer su Ciudadanía Digital. </w:t>
      </w:r>
    </w:p>
    <w:p w14:paraId="18A14499" w14:textId="09BE51E9" w:rsidR="00834A86" w:rsidRPr="00E349CC" w:rsidRDefault="00834A86" w:rsidP="00E349CC">
      <w:pPr>
        <w:jc w:val="both"/>
        <w:rPr>
          <w:rFonts w:eastAsia="Montserrat" w:cstheme="minorHAnsi"/>
        </w:rPr>
      </w:pPr>
      <w:r w:rsidRPr="00E349CC">
        <w:rPr>
          <w:rFonts w:eastAsia="Montserrat" w:cstheme="minorHAnsi"/>
          <w:b/>
        </w:rPr>
        <w:t xml:space="preserve">M3 </w:t>
      </w:r>
      <w:r w:rsidRPr="00E349CC">
        <w:rPr>
          <w:rFonts w:eastAsia="Montserrat" w:cstheme="minorHAnsi"/>
        </w:rPr>
        <w:t xml:space="preserve">Resguardar su identidad y sus interacciones en el ciberespacio y en los servicios digitales identificando las amenazas, riesgos y consecuencias que conllevan su uso.  </w:t>
      </w:r>
    </w:p>
    <w:p w14:paraId="1E30ED69" w14:textId="6F501991" w:rsidR="008D1B44" w:rsidRPr="00C94DA8" w:rsidRDefault="00E349CC">
      <w:pPr>
        <w:rPr>
          <w:rFonts w:eastAsia="Montserrat" w:cstheme="minorHAnsi"/>
          <w:b/>
          <w:bCs/>
          <w:sz w:val="20"/>
          <w:szCs w:val="20"/>
        </w:rPr>
      </w:pPr>
      <w:r w:rsidRPr="00C94DA8">
        <w:rPr>
          <w:rFonts w:eastAsia="Montserrat" w:cstheme="minorHAnsi"/>
          <w:b/>
          <w:bCs/>
          <w:highlight w:val="yellow"/>
        </w:rPr>
        <w:t>IDENTIFICAR APRENDIZAJE DE TRAYECTORIA:</w:t>
      </w:r>
    </w:p>
    <w:p w14:paraId="19E7AF87" w14:textId="3F7525EF" w:rsidR="008D1B44" w:rsidRPr="00E349CC" w:rsidRDefault="00834A86" w:rsidP="00834A86">
      <w:pPr>
        <w:jc w:val="both"/>
        <w:rPr>
          <w:rFonts w:eastAsia="Montserrat" w:cstheme="minorHAnsi"/>
        </w:rPr>
      </w:pPr>
      <w:r w:rsidRPr="00E349CC">
        <w:rPr>
          <w:rFonts w:eastAsia="Montserrat" w:cstheme="minorHAnsi"/>
        </w:rPr>
        <w:t>Se asume como ciudadano digital en una postura cr</w:t>
      </w:r>
      <w:r w:rsidR="00646837">
        <w:rPr>
          <w:rFonts w:eastAsia="Montserrat" w:cstheme="minorHAnsi"/>
        </w:rPr>
        <w:t>í</w:t>
      </w:r>
      <w:r w:rsidRPr="00E349CC">
        <w:rPr>
          <w:rFonts w:eastAsia="Montserrat" w:cstheme="minorHAnsi"/>
        </w:rPr>
        <w:t>tica e informada que le permite adaptarse a la disponibilidad de recursos y de diversos contextos.</w:t>
      </w:r>
    </w:p>
    <w:p w14:paraId="234159AB" w14:textId="4DCC3BF8" w:rsidR="00CF57A7" w:rsidRPr="00C94DA8" w:rsidRDefault="00E349CC">
      <w:pPr>
        <w:rPr>
          <w:rFonts w:eastAsia="Montserrat" w:cstheme="minorHAnsi"/>
          <w:b/>
          <w:bCs/>
        </w:rPr>
      </w:pPr>
      <w:r w:rsidRPr="00C94DA8">
        <w:rPr>
          <w:rFonts w:eastAsia="Montserrat" w:cstheme="minorHAnsi"/>
          <w:b/>
          <w:bCs/>
          <w:highlight w:val="yellow"/>
        </w:rPr>
        <w:t>SUBCATEGORÍA(S)/CONCEPTO(S) TRANSVERSAL(ES):</w:t>
      </w:r>
    </w:p>
    <w:p w14:paraId="7D7C4B5D" w14:textId="77777777" w:rsidR="0002539A" w:rsidRPr="00E349CC" w:rsidRDefault="0002539A" w:rsidP="0002539A">
      <w:pPr>
        <w:spacing w:line="276" w:lineRule="auto"/>
        <w:rPr>
          <w:rFonts w:eastAsia="Montserrat" w:cstheme="minorHAnsi"/>
        </w:rPr>
      </w:pPr>
      <w:r w:rsidRPr="00E349CC">
        <w:rPr>
          <w:rFonts w:eastAsia="Montserrat" w:cstheme="minorHAnsi"/>
          <w:b/>
        </w:rPr>
        <w:t xml:space="preserve">S1 </w:t>
      </w:r>
      <w:r w:rsidRPr="00E349CC">
        <w:rPr>
          <w:rFonts w:eastAsia="Montserrat" w:cstheme="minorHAnsi"/>
        </w:rPr>
        <w:t xml:space="preserve">Lectura y Escritura en espacios digitales. </w:t>
      </w:r>
    </w:p>
    <w:p w14:paraId="24643A01" w14:textId="77777777" w:rsidR="0002539A" w:rsidRPr="00E349CC" w:rsidRDefault="0002539A" w:rsidP="0002539A">
      <w:pPr>
        <w:spacing w:line="276" w:lineRule="auto"/>
        <w:rPr>
          <w:rFonts w:eastAsia="Montserrat" w:cstheme="minorHAnsi"/>
        </w:rPr>
      </w:pPr>
      <w:r w:rsidRPr="00E349CC">
        <w:rPr>
          <w:rFonts w:eastAsia="Montserrat" w:cstheme="minorHAnsi"/>
          <w:b/>
        </w:rPr>
        <w:t xml:space="preserve">S2 </w:t>
      </w:r>
      <w:r w:rsidRPr="00E349CC">
        <w:rPr>
          <w:rFonts w:eastAsia="Montserrat" w:cstheme="minorHAnsi"/>
        </w:rPr>
        <w:t xml:space="preserve">Marco Normativo </w:t>
      </w:r>
    </w:p>
    <w:p w14:paraId="3411FEB9" w14:textId="77777777" w:rsidR="0002539A" w:rsidRPr="00E349CC" w:rsidRDefault="0002539A" w:rsidP="0002539A">
      <w:pPr>
        <w:spacing w:line="276" w:lineRule="auto"/>
        <w:rPr>
          <w:rFonts w:eastAsia="Montserrat" w:cstheme="minorHAnsi"/>
        </w:rPr>
      </w:pPr>
      <w:r w:rsidRPr="00E349CC">
        <w:rPr>
          <w:rFonts w:eastAsia="Montserrat" w:cstheme="minorHAnsi"/>
          <w:b/>
        </w:rPr>
        <w:t xml:space="preserve">S3 </w:t>
      </w:r>
      <w:r w:rsidRPr="00E349CC">
        <w:rPr>
          <w:rFonts w:eastAsia="Montserrat" w:cstheme="minorHAnsi"/>
        </w:rPr>
        <w:t xml:space="preserve">Identidad Digital </w:t>
      </w:r>
    </w:p>
    <w:p w14:paraId="1F791424" w14:textId="3165C830" w:rsidR="0002539A" w:rsidRPr="00E349CC" w:rsidRDefault="0002539A" w:rsidP="0002539A">
      <w:pPr>
        <w:rPr>
          <w:rFonts w:eastAsia="Montserrat" w:cstheme="minorHAnsi"/>
        </w:rPr>
      </w:pPr>
      <w:r w:rsidRPr="00E349CC">
        <w:rPr>
          <w:rFonts w:eastAsia="Montserrat" w:cstheme="minorHAnsi"/>
          <w:b/>
        </w:rPr>
        <w:t xml:space="preserve">S4 </w:t>
      </w:r>
      <w:r w:rsidRPr="00E349CC">
        <w:rPr>
          <w:rFonts w:eastAsia="Montserrat" w:cstheme="minorHAnsi"/>
        </w:rPr>
        <w:t>Seguridad</w:t>
      </w:r>
    </w:p>
    <w:p w14:paraId="62F10B78" w14:textId="6819663C" w:rsidR="0002539A" w:rsidRPr="00834A86" w:rsidRDefault="0002539A" w:rsidP="0002539A">
      <w:pPr>
        <w:rPr>
          <w:b/>
          <w:bCs/>
        </w:rPr>
      </w:pPr>
      <w:r w:rsidRPr="00C94DA8">
        <w:rPr>
          <w:b/>
          <w:bCs/>
          <w:highlight w:val="green"/>
        </w:rPr>
        <w:t>ACTIVIDAD DE INICIO</w:t>
      </w:r>
    </w:p>
    <w:p w14:paraId="11D36E6C" w14:textId="77777777" w:rsidR="0002539A" w:rsidRPr="00C94DA8" w:rsidRDefault="0002539A" w:rsidP="0002539A">
      <w:pPr>
        <w:numPr>
          <w:ilvl w:val="0"/>
          <w:numId w:val="1"/>
        </w:numPr>
        <w:spacing w:line="276" w:lineRule="auto"/>
        <w:jc w:val="both"/>
        <w:rPr>
          <w:rFonts w:eastAsia="Montserrat" w:cstheme="minorHAnsi"/>
        </w:rPr>
      </w:pPr>
      <w:r w:rsidRPr="00C94DA8">
        <w:rPr>
          <w:rFonts w:eastAsia="Montserrat" w:cstheme="minorHAnsi"/>
        </w:rPr>
        <w:t>Por medio de una lluvia de ideas, mencione cuales son los servicios digitales con los que cuentas en tu contexto.</w:t>
      </w:r>
    </w:p>
    <w:p w14:paraId="773FD99B" w14:textId="77777777" w:rsidR="0002539A" w:rsidRPr="00C94DA8" w:rsidRDefault="0002539A" w:rsidP="0002539A">
      <w:pPr>
        <w:numPr>
          <w:ilvl w:val="0"/>
          <w:numId w:val="1"/>
        </w:numPr>
        <w:spacing w:line="276" w:lineRule="auto"/>
        <w:jc w:val="both"/>
        <w:rPr>
          <w:rFonts w:eastAsia="Montserrat" w:cstheme="minorHAnsi"/>
        </w:rPr>
      </w:pPr>
      <w:r w:rsidRPr="00C94DA8">
        <w:rPr>
          <w:rFonts w:eastAsia="Montserrat" w:cstheme="minorHAnsi"/>
        </w:rPr>
        <w:t xml:space="preserve">El docente muestra información a los estudiantes sobre empresas que ofrecen servicios de conexión a internet con diversas características. A partir de la reflexión, se les pide que </w:t>
      </w:r>
      <w:r w:rsidRPr="00C94DA8">
        <w:rPr>
          <w:rFonts w:eastAsia="Montserrat" w:cstheme="minorHAnsi"/>
          <w:b/>
        </w:rPr>
        <w:t>contesten algunas preguntas de reflexión</w:t>
      </w:r>
      <w:r w:rsidRPr="00C94DA8">
        <w:rPr>
          <w:rFonts w:eastAsia="Montserrat" w:cstheme="minorHAnsi"/>
        </w:rPr>
        <w:t xml:space="preserve"> en torno a su conocimiento de velocidad de transmisión de información (Kilobytes, Megabytes, Megabytes, Gigabytes, Terabyte, </w:t>
      </w:r>
      <w:proofErr w:type="spellStart"/>
      <w:r w:rsidRPr="00C94DA8">
        <w:rPr>
          <w:rFonts w:eastAsia="Montserrat" w:cstheme="minorHAnsi"/>
        </w:rPr>
        <w:t>Pentabyte</w:t>
      </w:r>
      <w:proofErr w:type="spellEnd"/>
      <w:r w:rsidRPr="00C94DA8">
        <w:rPr>
          <w:rFonts w:eastAsia="Montserrat" w:cstheme="minorHAnsi"/>
        </w:rPr>
        <w:t xml:space="preserve">), así como calidad de imagen VGA, Super VGA, HD y UHD. A través de un debate </w:t>
      </w:r>
      <w:r w:rsidRPr="00C94DA8">
        <w:rPr>
          <w:rFonts w:eastAsia="Montserrat" w:cstheme="minorHAnsi"/>
        </w:rPr>
        <w:lastRenderedPageBreak/>
        <w:t>se reconocen las unidades de medida de información y dimensiones de éstas en el terreno de las telecomunicaciones.</w:t>
      </w:r>
    </w:p>
    <w:p w14:paraId="4B36D698" w14:textId="6DAF5DD3" w:rsidR="0002539A" w:rsidRPr="00834A86" w:rsidRDefault="0002539A" w:rsidP="0002539A">
      <w:pPr>
        <w:rPr>
          <w:b/>
          <w:bCs/>
        </w:rPr>
      </w:pPr>
      <w:r w:rsidRPr="00C94DA8">
        <w:rPr>
          <w:b/>
          <w:bCs/>
          <w:highlight w:val="green"/>
        </w:rPr>
        <w:t>ACTIVIDAD DE DESARROLLO</w:t>
      </w:r>
    </w:p>
    <w:p w14:paraId="02323334" w14:textId="401D48C9" w:rsidR="0002539A" w:rsidRPr="00E349CC" w:rsidRDefault="0002539A" w:rsidP="0002539A">
      <w:pPr>
        <w:numPr>
          <w:ilvl w:val="0"/>
          <w:numId w:val="1"/>
        </w:numPr>
        <w:spacing w:line="276" w:lineRule="auto"/>
        <w:jc w:val="both"/>
        <w:rPr>
          <w:rFonts w:eastAsia="Montserrat" w:cstheme="minorHAnsi"/>
        </w:rPr>
      </w:pPr>
      <w:r w:rsidRPr="00E349CC">
        <w:rPr>
          <w:rFonts w:eastAsia="Montserrat" w:cstheme="minorHAnsi"/>
        </w:rPr>
        <w:t>El docente proporciona información acerca de la licencia de software de una computadora del laboratorio de cómputo (sistema operativo, características del equipo)</w:t>
      </w:r>
      <w:r w:rsidR="008D1B44" w:rsidRPr="00E349CC">
        <w:rPr>
          <w:rFonts w:eastAsia="Montserrat" w:cstheme="minorHAnsi"/>
        </w:rPr>
        <w:t xml:space="preserve">, al final elaborar un </w:t>
      </w:r>
      <w:r w:rsidR="008D1B44" w:rsidRPr="00E349CC">
        <w:rPr>
          <w:rFonts w:eastAsia="Montserrat" w:cstheme="minorHAnsi"/>
          <w:b/>
          <w:bCs/>
        </w:rPr>
        <w:t>resumen</w:t>
      </w:r>
      <w:r w:rsidR="008D1B44" w:rsidRPr="00E349CC">
        <w:rPr>
          <w:rFonts w:eastAsia="Montserrat" w:cstheme="minorHAnsi"/>
        </w:rPr>
        <w:t xml:space="preserve"> con la información proporcionada.</w:t>
      </w:r>
    </w:p>
    <w:p w14:paraId="5AE31447" w14:textId="77777777" w:rsidR="0002539A" w:rsidRPr="00E349CC" w:rsidRDefault="0002539A" w:rsidP="0002539A">
      <w:pPr>
        <w:numPr>
          <w:ilvl w:val="0"/>
          <w:numId w:val="1"/>
        </w:numPr>
        <w:spacing w:line="276" w:lineRule="auto"/>
        <w:jc w:val="both"/>
        <w:rPr>
          <w:rFonts w:eastAsia="Montserrat" w:cstheme="minorHAnsi"/>
        </w:rPr>
      </w:pPr>
      <w:r w:rsidRPr="00E349CC">
        <w:rPr>
          <w:rFonts w:eastAsia="Montserrat" w:cstheme="minorHAnsi"/>
        </w:rPr>
        <w:t xml:space="preserve">El docente explica el concepto de sistema operativo o plataforma digital, características, tipos de sistema operativo. Con la información proporcionada elabora un </w:t>
      </w:r>
      <w:r w:rsidRPr="00E349CC">
        <w:rPr>
          <w:rFonts w:eastAsia="Montserrat" w:cstheme="minorHAnsi"/>
          <w:b/>
          <w:bCs/>
        </w:rPr>
        <w:t>organizador gráfico</w:t>
      </w:r>
      <w:r w:rsidRPr="00E349CC">
        <w:rPr>
          <w:rFonts w:eastAsia="Montserrat" w:cstheme="minorHAnsi"/>
        </w:rPr>
        <w:t>.</w:t>
      </w:r>
    </w:p>
    <w:p w14:paraId="548DBF16" w14:textId="77777777" w:rsidR="0002539A" w:rsidRPr="00E349CC" w:rsidRDefault="0002539A" w:rsidP="0002539A">
      <w:pPr>
        <w:numPr>
          <w:ilvl w:val="0"/>
          <w:numId w:val="1"/>
        </w:numPr>
        <w:spacing w:line="276" w:lineRule="auto"/>
        <w:jc w:val="both"/>
        <w:rPr>
          <w:rFonts w:eastAsia="Montserrat" w:cstheme="minorHAnsi"/>
        </w:rPr>
      </w:pPr>
      <w:r w:rsidRPr="00E349CC">
        <w:rPr>
          <w:rFonts w:eastAsia="Montserrat" w:cstheme="minorHAnsi"/>
        </w:rPr>
        <w:t xml:space="preserve">El docente explica sobre los diferentes tipos de navegadores web y complementa la información generada con las características generales de los mismos., Ventajas y Desventajas de los siguientes navegadores: Google Chrome, Mozilla Firefox, Safari, Ópera, Brave y Edge. Elabora un </w:t>
      </w:r>
      <w:r w:rsidRPr="00E349CC">
        <w:rPr>
          <w:rFonts w:eastAsia="Montserrat" w:cstheme="minorHAnsi"/>
          <w:b/>
          <w:bCs/>
        </w:rPr>
        <w:t>mapa conceptual</w:t>
      </w:r>
      <w:r w:rsidRPr="00E349CC">
        <w:rPr>
          <w:rFonts w:eastAsia="Montserrat" w:cstheme="minorHAnsi"/>
        </w:rPr>
        <w:t xml:space="preserve"> con la información proporcionada.</w:t>
      </w:r>
    </w:p>
    <w:p w14:paraId="296BE159" w14:textId="4BFB8E07" w:rsidR="0002539A" w:rsidRPr="00834A86" w:rsidRDefault="0002539A" w:rsidP="0002539A">
      <w:pPr>
        <w:rPr>
          <w:b/>
          <w:bCs/>
        </w:rPr>
      </w:pPr>
      <w:r w:rsidRPr="00C94DA8">
        <w:rPr>
          <w:b/>
          <w:bCs/>
          <w:highlight w:val="green"/>
        </w:rPr>
        <w:t>ACTIVIDAD DE CIERRE</w:t>
      </w:r>
    </w:p>
    <w:p w14:paraId="71367299" w14:textId="1F1EBD26" w:rsidR="0002539A" w:rsidRPr="00E349CC" w:rsidRDefault="0002539A" w:rsidP="0002539A">
      <w:pPr>
        <w:numPr>
          <w:ilvl w:val="0"/>
          <w:numId w:val="1"/>
        </w:numPr>
        <w:spacing w:line="276" w:lineRule="auto"/>
        <w:jc w:val="both"/>
        <w:rPr>
          <w:rFonts w:eastAsia="Montserrat" w:cstheme="minorHAnsi"/>
        </w:rPr>
      </w:pPr>
      <w:r w:rsidRPr="00E349CC">
        <w:rPr>
          <w:rFonts w:eastAsia="Montserrat" w:cstheme="minorHAnsi"/>
        </w:rPr>
        <w:t xml:space="preserve">A través de un video el docente muestra la seguridad en internet, el estudiante elabora una </w:t>
      </w:r>
      <w:r w:rsidRPr="00E349CC">
        <w:rPr>
          <w:rFonts w:eastAsia="Montserrat" w:cstheme="minorHAnsi"/>
          <w:b/>
          <w:bCs/>
        </w:rPr>
        <w:t>infografía</w:t>
      </w:r>
      <w:r w:rsidRPr="00E349CC">
        <w:rPr>
          <w:rFonts w:eastAsia="Montserrat" w:cstheme="minorHAnsi"/>
        </w:rPr>
        <w:t xml:space="preserve"> con los aspectos más relevantes de venta</w:t>
      </w:r>
      <w:r w:rsidR="00646837">
        <w:rPr>
          <w:rFonts w:eastAsia="Montserrat" w:cstheme="minorHAnsi"/>
        </w:rPr>
        <w:t>ja</w:t>
      </w:r>
      <w:r w:rsidRPr="00E349CC">
        <w:rPr>
          <w:rFonts w:eastAsia="Montserrat" w:cstheme="minorHAnsi"/>
        </w:rPr>
        <w:t xml:space="preserve">s y desventajas en la seguridad informática. </w:t>
      </w:r>
    </w:p>
    <w:p w14:paraId="07D626E2" w14:textId="6CB6AE58" w:rsidR="0002539A" w:rsidRDefault="000B351F" w:rsidP="0002539A">
      <w:pPr>
        <w:spacing w:line="276" w:lineRule="auto"/>
        <w:ind w:left="720"/>
        <w:jc w:val="both"/>
        <w:rPr>
          <w:rFonts w:ascii="Montserrat" w:eastAsia="Montserrat" w:hAnsi="Montserrat" w:cs="Montserrat"/>
          <w:sz w:val="20"/>
          <w:szCs w:val="20"/>
        </w:rPr>
      </w:pPr>
      <w:hyperlink r:id="rId5" w:history="1">
        <w:r w:rsidR="0002539A" w:rsidRPr="00E07AEA">
          <w:rPr>
            <w:rStyle w:val="Hipervnculo"/>
            <w:rFonts w:ascii="Montserrat" w:eastAsia="Montserrat" w:hAnsi="Montserrat" w:cs="Montserrat"/>
            <w:sz w:val="20"/>
            <w:szCs w:val="20"/>
          </w:rPr>
          <w:t>https://youtu.be/NtDT-S6FDtM</w:t>
        </w:r>
      </w:hyperlink>
    </w:p>
    <w:p w14:paraId="710D433A" w14:textId="2C19F11D" w:rsidR="0002539A" w:rsidRPr="00C94DA8" w:rsidRDefault="00834A86" w:rsidP="0002539A">
      <w:pPr>
        <w:spacing w:line="276" w:lineRule="auto"/>
        <w:jc w:val="both"/>
        <w:rPr>
          <w:rFonts w:eastAsia="Montserrat" w:cstheme="minorHAnsi"/>
          <w:b/>
          <w:bCs/>
          <w:sz w:val="24"/>
          <w:szCs w:val="24"/>
        </w:rPr>
      </w:pPr>
      <w:r w:rsidRPr="00C94DA8">
        <w:rPr>
          <w:rFonts w:eastAsia="Montserrat" w:cstheme="minorHAnsi"/>
          <w:b/>
          <w:bCs/>
          <w:highlight w:val="yellow"/>
        </w:rPr>
        <w:t>TRANSVERSALIDAD</w:t>
      </w:r>
    </w:p>
    <w:p w14:paraId="54209554" w14:textId="77777777" w:rsidR="00E349CC" w:rsidRPr="00E349CC" w:rsidRDefault="00E349CC" w:rsidP="00E349CC">
      <w:pPr>
        <w:rPr>
          <w:rFonts w:cstheme="minorHAnsi"/>
          <w:b/>
          <w:bCs/>
        </w:rPr>
      </w:pPr>
      <w:r w:rsidRPr="00E349CC">
        <w:rPr>
          <w:rFonts w:cstheme="minorHAnsi"/>
          <w:b/>
          <w:bCs/>
        </w:rPr>
        <w:t>Pensamiento Matemático</w:t>
      </w:r>
    </w:p>
    <w:p w14:paraId="010D9B8D" w14:textId="77777777" w:rsidR="00E349CC" w:rsidRPr="00E349CC" w:rsidRDefault="00E349CC" w:rsidP="00E349CC">
      <w:pPr>
        <w:pStyle w:val="Default"/>
        <w:jc w:val="both"/>
        <w:rPr>
          <w:rFonts w:asciiTheme="minorHAnsi" w:hAnsiTheme="minorHAnsi" w:cstheme="minorHAnsi"/>
          <w:sz w:val="22"/>
          <w:szCs w:val="22"/>
        </w:rPr>
      </w:pPr>
      <w:r w:rsidRPr="00E349CC">
        <w:rPr>
          <w:rFonts w:asciiTheme="minorHAnsi" w:hAnsiTheme="minorHAnsi" w:cstheme="minorHAnsi"/>
          <w:sz w:val="22"/>
          <w:szCs w:val="22"/>
        </w:rPr>
        <w:t xml:space="preserve">Reconoce el origen de una computadora está basado en ceros y unos y con el propósito de realizar muchos cálculos por segundo, por lo que Cultura Digital ofrece hojas de cálculo para estadísticas, representaciones gráficas; software educativo diverso para resolver ecuaciones, representar modelos matemáticos, a través de los algoritmos, permite además resolver problemas de tipo numérico o mixtos y ser representados en computadora mediante lenguajes de programación. </w:t>
      </w:r>
    </w:p>
    <w:p w14:paraId="02151025" w14:textId="77777777" w:rsidR="00E349CC" w:rsidRPr="00E349CC" w:rsidRDefault="00E349CC" w:rsidP="00E349CC">
      <w:pPr>
        <w:pStyle w:val="Default"/>
        <w:jc w:val="both"/>
        <w:rPr>
          <w:rFonts w:asciiTheme="minorHAnsi" w:hAnsiTheme="minorHAnsi" w:cstheme="minorHAnsi"/>
          <w:sz w:val="22"/>
          <w:szCs w:val="22"/>
        </w:rPr>
      </w:pPr>
    </w:p>
    <w:p w14:paraId="7D191D73" w14:textId="77777777" w:rsidR="00E349CC" w:rsidRPr="00E349CC" w:rsidRDefault="00E349CC" w:rsidP="00E349CC">
      <w:pPr>
        <w:pStyle w:val="Default"/>
        <w:jc w:val="both"/>
        <w:rPr>
          <w:rFonts w:asciiTheme="minorHAnsi" w:hAnsiTheme="minorHAnsi" w:cstheme="minorHAnsi"/>
          <w:b/>
          <w:bCs/>
          <w:sz w:val="22"/>
          <w:szCs w:val="22"/>
        </w:rPr>
      </w:pPr>
      <w:r w:rsidRPr="00E349CC">
        <w:rPr>
          <w:rFonts w:asciiTheme="minorHAnsi" w:hAnsiTheme="minorHAnsi" w:cstheme="minorHAnsi"/>
          <w:b/>
          <w:bCs/>
          <w:sz w:val="22"/>
          <w:szCs w:val="22"/>
        </w:rPr>
        <w:t>Lengua y comunicación</w:t>
      </w:r>
    </w:p>
    <w:p w14:paraId="32CD2769" w14:textId="77777777" w:rsidR="00E349CC" w:rsidRPr="00E349CC" w:rsidRDefault="00E349CC" w:rsidP="00E349CC">
      <w:pPr>
        <w:pStyle w:val="Default"/>
        <w:jc w:val="both"/>
        <w:rPr>
          <w:rFonts w:asciiTheme="minorHAnsi" w:hAnsiTheme="minorHAnsi" w:cstheme="minorHAnsi"/>
          <w:sz w:val="22"/>
          <w:szCs w:val="22"/>
        </w:rPr>
      </w:pPr>
    </w:p>
    <w:p w14:paraId="478BD174" w14:textId="7040B637" w:rsidR="00E349CC" w:rsidRPr="00E349CC" w:rsidRDefault="00E349CC" w:rsidP="00E349CC">
      <w:pPr>
        <w:jc w:val="both"/>
        <w:rPr>
          <w:rFonts w:cstheme="minorHAnsi"/>
        </w:rPr>
      </w:pPr>
      <w:r w:rsidRPr="00E349CC">
        <w:rPr>
          <w:rFonts w:cstheme="minorHAnsi"/>
        </w:rPr>
        <w:t>Como parte de las actividades de las y los estudiantes</w:t>
      </w:r>
      <w:r>
        <w:rPr>
          <w:rFonts w:cstheme="minorHAnsi"/>
        </w:rPr>
        <w:t xml:space="preserve"> elabora un resumen donde </w:t>
      </w:r>
      <w:r w:rsidRPr="00E349CC">
        <w:rPr>
          <w:rFonts w:cstheme="minorHAnsi"/>
        </w:rPr>
        <w:t>se encuentra la lectura y escritura representada en medios digitales, además de la necesidad de identificar fuentes de información confiables, elaborar de documentos o presentaciones electrónicas donde se cuide la ortografía y la redacción.</w:t>
      </w:r>
    </w:p>
    <w:p w14:paraId="258890C9" w14:textId="50FB2AB9" w:rsidR="0002539A" w:rsidRPr="00C94DA8" w:rsidRDefault="0002539A" w:rsidP="0002539A">
      <w:pPr>
        <w:spacing w:line="276" w:lineRule="auto"/>
        <w:jc w:val="both"/>
        <w:rPr>
          <w:rFonts w:eastAsia="Montserrat" w:cstheme="minorHAnsi"/>
          <w:b/>
          <w:bCs/>
        </w:rPr>
      </w:pPr>
      <w:r w:rsidRPr="00C94DA8">
        <w:rPr>
          <w:rFonts w:ascii="Montserrat" w:eastAsia="Montserrat" w:hAnsi="Montserrat" w:cs="Montserrat"/>
          <w:b/>
          <w:bCs/>
          <w:sz w:val="20"/>
          <w:szCs w:val="20"/>
          <w:highlight w:val="yellow"/>
        </w:rPr>
        <w:t>VINCULACION AULA, ESCUELA Y COMUNIDAD</w:t>
      </w:r>
    </w:p>
    <w:p w14:paraId="5BA5530F" w14:textId="1D94BF7F" w:rsidR="0002539A" w:rsidRPr="00E349CC" w:rsidRDefault="0002539A" w:rsidP="0002539A">
      <w:pPr>
        <w:pStyle w:val="Prrafodelista"/>
        <w:numPr>
          <w:ilvl w:val="0"/>
          <w:numId w:val="2"/>
        </w:numPr>
        <w:spacing w:line="276" w:lineRule="auto"/>
        <w:jc w:val="both"/>
        <w:rPr>
          <w:rFonts w:eastAsia="Montserrat" w:cstheme="minorHAnsi"/>
        </w:rPr>
      </w:pPr>
      <w:r w:rsidRPr="00E349CC">
        <w:rPr>
          <w:rFonts w:eastAsia="Montserrat" w:cstheme="minorHAnsi"/>
        </w:rPr>
        <w:t>Elaborar un reglamento general sobre el uso del equipo de c</w:t>
      </w:r>
      <w:r w:rsidR="0084590C">
        <w:rPr>
          <w:rFonts w:eastAsia="Montserrat" w:cstheme="minorHAnsi"/>
        </w:rPr>
        <w:t>ó</w:t>
      </w:r>
      <w:r w:rsidRPr="00E349CC">
        <w:rPr>
          <w:rFonts w:eastAsia="Montserrat" w:cstheme="minorHAnsi"/>
        </w:rPr>
        <w:t>mputo en el laboratorio, considerando las medidas de seguridad a la hora de ocupar las computadoras, el uso restringido de las redes sociales, así como también la propagación de virus informáticos en las computadoras que contaminen los dispositivos de almacenamiento de los estudiantes.</w:t>
      </w:r>
    </w:p>
    <w:p w14:paraId="46EC974B" w14:textId="48C2C487" w:rsidR="0002539A" w:rsidRPr="00E349CC" w:rsidRDefault="0002539A" w:rsidP="0002539A">
      <w:pPr>
        <w:pStyle w:val="Prrafodelista"/>
        <w:spacing w:line="276" w:lineRule="auto"/>
        <w:jc w:val="both"/>
        <w:rPr>
          <w:rFonts w:eastAsia="Montserrat" w:cstheme="minorHAnsi"/>
        </w:rPr>
      </w:pPr>
    </w:p>
    <w:p w14:paraId="429C3E01" w14:textId="75A9721A" w:rsidR="0002539A" w:rsidRPr="00E349CC" w:rsidRDefault="0002539A" w:rsidP="0002539A">
      <w:pPr>
        <w:pStyle w:val="Prrafodelista"/>
        <w:numPr>
          <w:ilvl w:val="0"/>
          <w:numId w:val="2"/>
        </w:numPr>
        <w:spacing w:line="276" w:lineRule="auto"/>
        <w:jc w:val="both"/>
        <w:rPr>
          <w:rFonts w:eastAsia="Montserrat" w:cstheme="minorHAnsi"/>
        </w:rPr>
      </w:pPr>
      <w:r w:rsidRPr="00E349CC">
        <w:rPr>
          <w:rFonts w:eastAsia="Montserrat" w:cstheme="minorHAnsi"/>
        </w:rPr>
        <w:t>En casa los padres de familia deberán tomar medidas necesarias para verificar que su hijo (a) usen adecuadamente una computadora, una laptop, dispositivos móviles, así como el buen uso del internet para realizar investigaciones.</w:t>
      </w:r>
    </w:p>
    <w:p w14:paraId="67BDF78C" w14:textId="77777777" w:rsidR="0002539A" w:rsidRDefault="0002539A" w:rsidP="0002539A">
      <w:pPr>
        <w:pStyle w:val="Prrafodelista"/>
        <w:spacing w:line="276" w:lineRule="auto"/>
        <w:jc w:val="both"/>
        <w:rPr>
          <w:rFonts w:ascii="Montserrat" w:eastAsia="Montserrat" w:hAnsi="Montserrat" w:cs="Montserrat"/>
          <w:sz w:val="20"/>
          <w:szCs w:val="20"/>
        </w:rPr>
      </w:pPr>
    </w:p>
    <w:p w14:paraId="79153011" w14:textId="42BEC5AF" w:rsidR="0002539A" w:rsidRPr="00C94DA8" w:rsidRDefault="00E349CC" w:rsidP="00E349CC">
      <w:pPr>
        <w:spacing w:line="276" w:lineRule="auto"/>
        <w:jc w:val="both"/>
        <w:rPr>
          <w:rFonts w:eastAsia="Montserrat" w:cstheme="minorHAnsi"/>
          <w:b/>
          <w:bCs/>
        </w:rPr>
      </w:pPr>
      <w:r w:rsidRPr="00C94DA8">
        <w:rPr>
          <w:rFonts w:eastAsia="Montserrat" w:cstheme="minorHAnsi"/>
          <w:b/>
          <w:bCs/>
          <w:highlight w:val="yellow"/>
        </w:rPr>
        <w:t>ESTUDIO INDEPENDIENTE</w:t>
      </w:r>
    </w:p>
    <w:p w14:paraId="45D3479B" w14:textId="77777777" w:rsidR="00E349CC" w:rsidRPr="006765CA" w:rsidRDefault="00E349CC" w:rsidP="00E349CC">
      <w:pPr>
        <w:rPr>
          <w:rFonts w:eastAsia="Montserrat" w:cstheme="minorHAnsi"/>
        </w:rPr>
      </w:pPr>
      <w:r w:rsidRPr="006765CA">
        <w:rPr>
          <w:rFonts w:eastAsia="Montserrat" w:cstheme="minorHAnsi"/>
        </w:rPr>
        <w:t>Definición de tiempo EI y MD</w:t>
      </w:r>
    </w:p>
    <w:p w14:paraId="556EE571" w14:textId="77777777" w:rsidR="00E349CC" w:rsidRPr="006765CA" w:rsidRDefault="00E349CC" w:rsidP="00E349CC">
      <w:pPr>
        <w:rPr>
          <w:rFonts w:eastAsia="Montserrat" w:cstheme="minorHAnsi"/>
          <w:b/>
          <w:bCs/>
        </w:rPr>
      </w:pPr>
      <w:r w:rsidRPr="006765CA">
        <w:rPr>
          <w:rFonts w:eastAsia="Montserrat" w:cstheme="minorHAnsi"/>
        </w:rPr>
        <w:t xml:space="preserve">Tiempo de estudio independiente: </w:t>
      </w:r>
      <w:r w:rsidRPr="006765CA">
        <w:rPr>
          <w:rFonts w:eastAsia="Montserrat" w:cstheme="minorHAnsi"/>
          <w:b/>
          <w:bCs/>
        </w:rPr>
        <w:t>2 horas</w:t>
      </w:r>
    </w:p>
    <w:p w14:paraId="1A64FB9E" w14:textId="77777777" w:rsidR="00E349CC" w:rsidRDefault="00E349CC" w:rsidP="00E349CC">
      <w:pPr>
        <w:rPr>
          <w:rFonts w:eastAsia="Montserrat" w:cstheme="minorHAnsi"/>
        </w:rPr>
      </w:pPr>
      <w:r w:rsidRPr="006765CA">
        <w:rPr>
          <w:rFonts w:eastAsia="Montserrat" w:cstheme="minorHAnsi"/>
        </w:rPr>
        <w:t xml:space="preserve">Tiempo de mediación docente: </w:t>
      </w:r>
      <w:r w:rsidRPr="006765CA">
        <w:rPr>
          <w:rFonts w:eastAsia="Montserrat" w:cstheme="minorHAnsi"/>
          <w:b/>
          <w:bCs/>
        </w:rPr>
        <w:t>6 horas</w:t>
      </w:r>
      <w:r w:rsidRPr="006765CA">
        <w:rPr>
          <w:rFonts w:eastAsia="Montserrat" w:cstheme="minorHAnsi"/>
        </w:rPr>
        <w:t xml:space="preserve"> </w:t>
      </w:r>
    </w:p>
    <w:p w14:paraId="128907E9" w14:textId="58A18F59" w:rsidR="00E349CC" w:rsidRPr="00E349CC" w:rsidRDefault="00E349CC" w:rsidP="00E349CC">
      <w:pPr>
        <w:rPr>
          <w:rFonts w:eastAsia="Montserrat" w:cstheme="minorHAnsi"/>
          <w:b/>
          <w:bCs/>
        </w:rPr>
      </w:pPr>
      <w:r w:rsidRPr="00C94DA8">
        <w:rPr>
          <w:rFonts w:eastAsia="Montserrat" w:cstheme="minorHAnsi"/>
          <w:b/>
          <w:bCs/>
          <w:highlight w:val="yellow"/>
        </w:rPr>
        <w:t>EVALUACIÓN:</w:t>
      </w:r>
    </w:p>
    <w:p w14:paraId="485740BB" w14:textId="04937DAB" w:rsidR="00E349CC" w:rsidRPr="00E349CC" w:rsidRDefault="00E349CC" w:rsidP="00E349CC">
      <w:pPr>
        <w:rPr>
          <w:rFonts w:cstheme="minorHAnsi"/>
        </w:rPr>
      </w:pPr>
      <w:r w:rsidRPr="00E349CC">
        <w:rPr>
          <w:rFonts w:cstheme="minorHAnsi"/>
        </w:rPr>
        <w:t>Diagnostica</w:t>
      </w:r>
      <w:r>
        <w:rPr>
          <w:rFonts w:cstheme="minorHAnsi"/>
        </w:rPr>
        <w:t>:</w:t>
      </w:r>
      <w:r w:rsidRPr="00E349CC">
        <w:rPr>
          <w:rFonts w:cstheme="minorHAnsi"/>
        </w:rPr>
        <w:t xml:space="preserve"> Autoevaluación lluvia de ideas</w:t>
      </w:r>
    </w:p>
    <w:p w14:paraId="565B1EDF" w14:textId="487F8500" w:rsidR="00E349CC" w:rsidRPr="00E349CC" w:rsidRDefault="00E349CC" w:rsidP="00E349CC">
      <w:pPr>
        <w:rPr>
          <w:rFonts w:cstheme="minorHAnsi"/>
        </w:rPr>
      </w:pPr>
      <w:r w:rsidRPr="00E349CC">
        <w:rPr>
          <w:rFonts w:cstheme="minorHAnsi"/>
        </w:rPr>
        <w:t>Instrumento de evaluación (diseño): Lista de cotejo</w:t>
      </w:r>
      <w:r w:rsidR="00646837">
        <w:rPr>
          <w:rFonts w:cstheme="minorHAnsi"/>
        </w:rPr>
        <w:t xml:space="preserve"> según necesidades de contexto.</w:t>
      </w:r>
    </w:p>
    <w:p w14:paraId="00BC4228" w14:textId="77777777" w:rsidR="00E349CC" w:rsidRPr="00E349CC" w:rsidRDefault="00E349CC" w:rsidP="00E349CC">
      <w:pPr>
        <w:rPr>
          <w:rFonts w:cstheme="minorHAnsi"/>
        </w:rPr>
      </w:pPr>
      <w:r w:rsidRPr="00E349CC">
        <w:rPr>
          <w:rFonts w:cstheme="minorHAnsi"/>
        </w:rPr>
        <w:t xml:space="preserve">Tipo: Autoevaluación </w:t>
      </w:r>
    </w:p>
    <w:p w14:paraId="5142B6A5" w14:textId="254ED696" w:rsidR="00E349CC" w:rsidRPr="00E349CC" w:rsidRDefault="00E349CC" w:rsidP="00E349CC">
      <w:pPr>
        <w:rPr>
          <w:rFonts w:cstheme="minorHAnsi"/>
        </w:rPr>
      </w:pPr>
      <w:r w:rsidRPr="00E349CC">
        <w:rPr>
          <w:rFonts w:cstheme="minorHAnsi"/>
        </w:rPr>
        <w:t>Formativa: Lista de Cotejo</w:t>
      </w:r>
      <w:r w:rsidR="00045C4F">
        <w:rPr>
          <w:rFonts w:cstheme="minorHAnsi"/>
        </w:rPr>
        <w:t xml:space="preserve"> según necesidades de contexto.</w:t>
      </w:r>
    </w:p>
    <w:p w14:paraId="0765C80A" w14:textId="76B73775" w:rsidR="00E349CC" w:rsidRDefault="00E349CC" w:rsidP="00E349CC">
      <w:pPr>
        <w:rPr>
          <w:rFonts w:cstheme="minorHAnsi"/>
        </w:rPr>
      </w:pPr>
      <w:r w:rsidRPr="00E349CC">
        <w:rPr>
          <w:rFonts w:cstheme="minorHAnsi"/>
        </w:rPr>
        <w:t>Sumativa: Lista de Cotejo</w:t>
      </w:r>
      <w:r w:rsidR="00045C4F">
        <w:rPr>
          <w:rFonts w:cstheme="minorHAnsi"/>
        </w:rPr>
        <w:t xml:space="preserve"> según necesidades de contexto.</w:t>
      </w:r>
    </w:p>
    <w:p w14:paraId="3666BD9F" w14:textId="2B85F311" w:rsidR="00C94DA8" w:rsidRDefault="00C94DA8" w:rsidP="00C94DA8">
      <w:pPr>
        <w:rPr>
          <w:rFonts w:cstheme="minorHAnsi"/>
          <w:b/>
          <w:bCs/>
        </w:rPr>
      </w:pPr>
      <w:r w:rsidRPr="00C94DA8">
        <w:rPr>
          <w:rFonts w:cstheme="minorHAnsi"/>
          <w:b/>
          <w:bCs/>
          <w:highlight w:val="yellow"/>
        </w:rPr>
        <w:t>PRODUCTOS OBTENIDOS</w:t>
      </w:r>
    </w:p>
    <w:p w14:paraId="4FAA87A1" w14:textId="7BF6BDA5" w:rsidR="00C94DA8" w:rsidRDefault="00C94DA8" w:rsidP="00C94DA8">
      <w:pPr>
        <w:rPr>
          <w:rFonts w:cstheme="minorHAnsi"/>
        </w:rPr>
      </w:pPr>
      <w:r>
        <w:rPr>
          <w:rFonts w:cstheme="minorHAnsi"/>
        </w:rPr>
        <w:t xml:space="preserve">Resumen </w:t>
      </w:r>
      <w:r w:rsidR="009A4BE5">
        <w:rPr>
          <w:rFonts w:cstheme="minorHAnsi"/>
        </w:rPr>
        <w:t>10%</w:t>
      </w:r>
    </w:p>
    <w:p w14:paraId="29F9165C" w14:textId="391BD63D" w:rsidR="00C94DA8" w:rsidRDefault="00C94DA8" w:rsidP="00C94DA8">
      <w:pPr>
        <w:rPr>
          <w:rFonts w:cstheme="minorHAnsi"/>
        </w:rPr>
      </w:pPr>
      <w:r>
        <w:rPr>
          <w:rFonts w:cstheme="minorHAnsi"/>
        </w:rPr>
        <w:t>Organizador gráfico</w:t>
      </w:r>
      <w:r w:rsidR="009A4BE5">
        <w:rPr>
          <w:rFonts w:cstheme="minorHAnsi"/>
        </w:rPr>
        <w:t xml:space="preserve"> 20%</w:t>
      </w:r>
    </w:p>
    <w:p w14:paraId="32A568B1" w14:textId="2C3A4CD1" w:rsidR="00C94DA8" w:rsidRDefault="00C94DA8" w:rsidP="00C94DA8">
      <w:pPr>
        <w:rPr>
          <w:rFonts w:cstheme="minorHAnsi"/>
        </w:rPr>
      </w:pPr>
      <w:r>
        <w:rPr>
          <w:rFonts w:cstheme="minorHAnsi"/>
        </w:rPr>
        <w:t>Mapa conceptual</w:t>
      </w:r>
      <w:r w:rsidR="009A4BE5">
        <w:rPr>
          <w:rFonts w:cstheme="minorHAnsi"/>
        </w:rPr>
        <w:t xml:space="preserve"> 20%</w:t>
      </w:r>
    </w:p>
    <w:p w14:paraId="7D74F1F3" w14:textId="1C8A75B7" w:rsidR="00C94DA8" w:rsidRPr="00C94DA8" w:rsidRDefault="00C94DA8" w:rsidP="00C94DA8">
      <w:pPr>
        <w:rPr>
          <w:rFonts w:cstheme="minorHAnsi"/>
        </w:rPr>
      </w:pPr>
      <w:r>
        <w:rPr>
          <w:rFonts w:cstheme="minorHAnsi"/>
        </w:rPr>
        <w:t xml:space="preserve">Infografía </w:t>
      </w:r>
      <w:r w:rsidR="009A4BE5">
        <w:rPr>
          <w:rFonts w:cstheme="minorHAnsi"/>
        </w:rPr>
        <w:t>20%</w:t>
      </w:r>
    </w:p>
    <w:p w14:paraId="1E855A20" w14:textId="1E419CE7" w:rsidR="00C94DA8" w:rsidRPr="00C94DA8" w:rsidRDefault="00C94DA8" w:rsidP="00C94DA8">
      <w:pPr>
        <w:rPr>
          <w:rFonts w:cstheme="minorHAnsi"/>
        </w:rPr>
      </w:pPr>
      <w:r w:rsidRPr="00C94DA8">
        <w:rPr>
          <w:rFonts w:cstheme="minorHAnsi"/>
        </w:rPr>
        <w:t>Tabla de las características de los sistemas operativos.</w:t>
      </w:r>
      <w:r w:rsidR="009A4BE5">
        <w:rPr>
          <w:rFonts w:cstheme="minorHAnsi"/>
        </w:rPr>
        <w:t xml:space="preserve"> 15%</w:t>
      </w:r>
    </w:p>
    <w:p w14:paraId="7CDF3D89" w14:textId="27732268" w:rsidR="00C94DA8" w:rsidRPr="006765CA" w:rsidRDefault="00C94DA8" w:rsidP="00C94DA8">
      <w:pPr>
        <w:rPr>
          <w:rFonts w:cstheme="minorHAnsi"/>
          <w:b/>
          <w:bCs/>
        </w:rPr>
      </w:pPr>
      <w:r w:rsidRPr="00C94DA8">
        <w:rPr>
          <w:rFonts w:cstheme="minorHAnsi"/>
        </w:rPr>
        <w:t>Tabla comparativa de navegadores web</w:t>
      </w:r>
      <w:r w:rsidRPr="006765CA">
        <w:rPr>
          <w:rFonts w:cstheme="minorHAnsi"/>
          <w:b/>
          <w:bCs/>
        </w:rPr>
        <w:t xml:space="preserve"> </w:t>
      </w:r>
      <w:r w:rsidR="009A4BE5">
        <w:rPr>
          <w:rFonts w:cstheme="minorHAnsi"/>
          <w:b/>
          <w:bCs/>
        </w:rPr>
        <w:t>15%</w:t>
      </w:r>
    </w:p>
    <w:p w14:paraId="36BA926F" w14:textId="51826F95" w:rsidR="00E349CC" w:rsidRPr="00C94DA8" w:rsidRDefault="00E349CC" w:rsidP="00E349CC">
      <w:pPr>
        <w:rPr>
          <w:rFonts w:eastAsia="Montserrat" w:cstheme="minorHAnsi"/>
          <w:b/>
          <w:bCs/>
        </w:rPr>
      </w:pPr>
      <w:r w:rsidRPr="00C94DA8">
        <w:rPr>
          <w:rFonts w:eastAsia="Montserrat" w:cstheme="minorHAnsi"/>
          <w:b/>
          <w:bCs/>
          <w:highlight w:val="yellow"/>
        </w:rPr>
        <w:t>RETROALIMENTACIÓN</w:t>
      </w:r>
    </w:p>
    <w:p w14:paraId="4E989E05" w14:textId="516C8A0A" w:rsidR="00E349CC" w:rsidRDefault="00C94DA8" w:rsidP="00E349CC">
      <w:pPr>
        <w:rPr>
          <w:rFonts w:eastAsia="Montserrat" w:cstheme="minorHAnsi"/>
        </w:rPr>
      </w:pPr>
      <w:r>
        <w:rPr>
          <w:rFonts w:eastAsia="Montserrat" w:cstheme="minorHAnsi"/>
        </w:rPr>
        <w:t>El docente proporcionara información a los estudiantes donde se hayan encontrado dudas sobre los temas abordados de manera personal o grupal.</w:t>
      </w:r>
    </w:p>
    <w:p w14:paraId="4BF87028" w14:textId="7F6B576B" w:rsidR="00DE04E1" w:rsidRPr="006765CA" w:rsidRDefault="00DE04E1" w:rsidP="00E349CC">
      <w:pPr>
        <w:rPr>
          <w:rFonts w:eastAsia="Montserrat" w:cstheme="minorHAnsi"/>
        </w:rPr>
      </w:pPr>
      <w:r>
        <w:rPr>
          <w:rFonts w:eastAsia="Montserrat" w:cstheme="minorHAnsi"/>
        </w:rPr>
        <w:t xml:space="preserve">El docente para recabar evidencias se sugiere trabajar la plataforma de </w:t>
      </w:r>
      <w:proofErr w:type="spellStart"/>
      <w:r>
        <w:rPr>
          <w:rFonts w:eastAsia="Montserrat" w:cstheme="minorHAnsi"/>
        </w:rPr>
        <w:t>Classroom</w:t>
      </w:r>
      <w:proofErr w:type="spellEnd"/>
      <w:r>
        <w:rPr>
          <w:rFonts w:eastAsia="Montserrat" w:cstheme="minorHAnsi"/>
        </w:rPr>
        <w:t>.</w:t>
      </w:r>
    </w:p>
    <w:p w14:paraId="7E3802E0" w14:textId="77777777" w:rsidR="00E349CC" w:rsidRPr="00E349CC" w:rsidRDefault="00E349CC" w:rsidP="00E349CC">
      <w:pPr>
        <w:spacing w:line="276" w:lineRule="auto"/>
        <w:jc w:val="both"/>
        <w:rPr>
          <w:rFonts w:ascii="Montserrat" w:eastAsia="Montserrat" w:hAnsi="Montserrat" w:cs="Montserrat"/>
          <w:sz w:val="20"/>
          <w:szCs w:val="20"/>
        </w:rPr>
      </w:pPr>
    </w:p>
    <w:p w14:paraId="517F2EF4" w14:textId="77777777" w:rsidR="0002539A" w:rsidRDefault="0002539A" w:rsidP="0002539A"/>
    <w:sectPr w:rsidR="000253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Times New Roman"/>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612D9"/>
    <w:multiLevelType w:val="multilevel"/>
    <w:tmpl w:val="7DB4F6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E3A16EC"/>
    <w:multiLevelType w:val="hybridMultilevel"/>
    <w:tmpl w:val="09F8B9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39A"/>
    <w:rsid w:val="0002539A"/>
    <w:rsid w:val="00045C4F"/>
    <w:rsid w:val="000B351F"/>
    <w:rsid w:val="0032031C"/>
    <w:rsid w:val="0033364D"/>
    <w:rsid w:val="00646837"/>
    <w:rsid w:val="007D358F"/>
    <w:rsid w:val="00834A86"/>
    <w:rsid w:val="0084590C"/>
    <w:rsid w:val="008D1B44"/>
    <w:rsid w:val="009A4BE5"/>
    <w:rsid w:val="00C94DA8"/>
    <w:rsid w:val="00CF57A7"/>
    <w:rsid w:val="00DE04E1"/>
    <w:rsid w:val="00E349CC"/>
    <w:rsid w:val="00EA3A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87578"/>
  <w15:chartTrackingRefBased/>
  <w15:docId w15:val="{2CF0E84A-3539-4387-9D98-C37063011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2539A"/>
    <w:rPr>
      <w:color w:val="0563C1" w:themeColor="hyperlink"/>
      <w:u w:val="single"/>
    </w:rPr>
  </w:style>
  <w:style w:type="character" w:customStyle="1" w:styleId="UnresolvedMention">
    <w:name w:val="Unresolved Mention"/>
    <w:basedOn w:val="Fuentedeprrafopredeter"/>
    <w:uiPriority w:val="99"/>
    <w:semiHidden/>
    <w:unhideWhenUsed/>
    <w:rsid w:val="0002539A"/>
    <w:rPr>
      <w:color w:val="605E5C"/>
      <w:shd w:val="clear" w:color="auto" w:fill="E1DFDD"/>
    </w:rPr>
  </w:style>
  <w:style w:type="paragraph" w:styleId="Prrafodelista">
    <w:name w:val="List Paragraph"/>
    <w:basedOn w:val="Normal"/>
    <w:uiPriority w:val="34"/>
    <w:qFormat/>
    <w:rsid w:val="0002539A"/>
    <w:pPr>
      <w:ind w:left="720"/>
      <w:contextualSpacing/>
    </w:pPr>
  </w:style>
  <w:style w:type="paragraph" w:customStyle="1" w:styleId="Default">
    <w:name w:val="Default"/>
    <w:rsid w:val="00E349CC"/>
    <w:pPr>
      <w:autoSpaceDE w:val="0"/>
      <w:autoSpaceDN w:val="0"/>
      <w:adjustRightInd w:val="0"/>
      <w:spacing w:after="0" w:line="240" w:lineRule="auto"/>
    </w:pPr>
    <w:rPr>
      <w:rFonts w:ascii="Montserrat" w:hAnsi="Montserrat" w:cs="Montserrat"/>
      <w:color w:val="000000"/>
      <w:kern w:val="0"/>
      <w:sz w:val="24"/>
      <w:szCs w:val="24"/>
      <w14:ligatures w14:val="none"/>
    </w:rPr>
  </w:style>
  <w:style w:type="paragraph" w:styleId="Encabezado">
    <w:name w:val="header"/>
    <w:basedOn w:val="Normal"/>
    <w:link w:val="EncabezadoCar"/>
    <w:uiPriority w:val="99"/>
    <w:semiHidden/>
    <w:unhideWhenUsed/>
    <w:rsid w:val="000B351F"/>
    <w:pPr>
      <w:tabs>
        <w:tab w:val="center" w:pos="4419"/>
        <w:tab w:val="right" w:pos="8838"/>
      </w:tabs>
      <w:spacing w:after="0" w:line="240" w:lineRule="auto"/>
    </w:pPr>
    <w:rPr>
      <w:rFonts w:ascii="Calibri" w:eastAsia="Calibri" w:hAnsi="Calibri" w:cs="Calibri"/>
      <w:kern w:val="0"/>
      <w:lang w:eastAsia="es-MX"/>
      <w14:ligatures w14:val="none"/>
    </w:rPr>
  </w:style>
  <w:style w:type="character" w:customStyle="1" w:styleId="EncabezadoCar">
    <w:name w:val="Encabezado Car"/>
    <w:basedOn w:val="Fuentedeprrafopredeter"/>
    <w:link w:val="Encabezado"/>
    <w:uiPriority w:val="99"/>
    <w:semiHidden/>
    <w:rsid w:val="000B351F"/>
    <w:rPr>
      <w:rFonts w:ascii="Calibri" w:eastAsia="Calibri" w:hAnsi="Calibri" w:cs="Calibri"/>
      <w:kern w:val="0"/>
      <w:lang w:eastAsia="es-MX"/>
      <w14:ligatures w14:val="none"/>
    </w:rPr>
  </w:style>
  <w:style w:type="table" w:styleId="Tablaconcuadrcula">
    <w:name w:val="Table Grid"/>
    <w:basedOn w:val="Tablanormal"/>
    <w:uiPriority w:val="39"/>
    <w:rsid w:val="000B351F"/>
    <w:pPr>
      <w:spacing w:after="0" w:line="240" w:lineRule="auto"/>
    </w:pPr>
    <w:rPr>
      <w:rFonts w:ascii="Calibri" w:eastAsia="Calibri" w:hAnsi="Calibri" w:cs="Calibri"/>
      <w:kern w:val="0"/>
      <w:lang w:eastAsia="es-MX"/>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6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outu.be/NtDT-S6FDt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1198</Words>
  <Characters>6592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Martinez Leon</dc:creator>
  <cp:keywords/>
  <dc:description/>
  <cp:lastModifiedBy>ELIZABETH RIVERA</cp:lastModifiedBy>
  <cp:revision>10</cp:revision>
  <dcterms:created xsi:type="dcterms:W3CDTF">2023-08-22T17:21:00Z</dcterms:created>
  <dcterms:modified xsi:type="dcterms:W3CDTF">2024-09-05T05:09:00Z</dcterms:modified>
</cp:coreProperties>
</file>