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34CC6" w14:textId="77777777" w:rsidR="005C7EC8" w:rsidRDefault="005C7EC8">
      <w:pPr>
        <w:widowControl w:val="0"/>
        <w:pBdr>
          <w:top w:val="nil"/>
          <w:left w:val="nil"/>
          <w:bottom w:val="nil"/>
          <w:right w:val="nil"/>
          <w:between w:val="nil"/>
        </w:pBdr>
        <w:spacing w:after="0" w:line="276" w:lineRule="auto"/>
      </w:pPr>
    </w:p>
    <w:p w14:paraId="67152284" w14:textId="77777777" w:rsidR="005C7EC8" w:rsidRDefault="005C7EC8">
      <w:pPr>
        <w:widowControl w:val="0"/>
        <w:pBdr>
          <w:top w:val="nil"/>
          <w:left w:val="nil"/>
          <w:bottom w:val="nil"/>
          <w:right w:val="nil"/>
          <w:between w:val="nil"/>
        </w:pBdr>
        <w:spacing w:after="0" w:line="276" w:lineRule="auto"/>
      </w:pPr>
    </w:p>
    <w:p w14:paraId="30DA12F2" w14:textId="614D8521" w:rsidR="005C7EC8" w:rsidRDefault="00BC04F2">
      <w:pPr>
        <w:spacing w:line="276" w:lineRule="auto"/>
        <w:jc w:val="center"/>
        <w:rPr>
          <w:rFonts w:ascii="Montserrat SemiBold" w:eastAsia="Montserrat SemiBold" w:hAnsi="Montserrat SemiBold" w:cs="Montserrat SemiBold"/>
          <w:color w:val="9F2241"/>
          <w:sz w:val="28"/>
          <w:szCs w:val="28"/>
        </w:rPr>
      </w:pPr>
      <w:r>
        <w:rPr>
          <w:rFonts w:ascii="Montserrat SemiBold" w:eastAsia="Montserrat SemiBold" w:hAnsi="Montserrat SemiBold" w:cs="Montserrat SemiBold"/>
          <w:color w:val="9F2241"/>
          <w:sz w:val="28"/>
          <w:szCs w:val="28"/>
        </w:rPr>
        <w:t>FORMATO SUGERIDO DE PLANEACIÓN DIDÁCTICA PARA EL COMPONENTE DE FORMACIÓN OCUPACIONAL BÁSICA DEL TELEBACHILLERATO COMUNITARIO</w:t>
      </w:r>
    </w:p>
    <w:p w14:paraId="3915A475" w14:textId="21DAD282" w:rsidR="005C7EC8" w:rsidRDefault="00464BC9">
      <w:pPr>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La </w:t>
      </w:r>
      <w:r w:rsidR="00BC04F2">
        <w:rPr>
          <w:rFonts w:ascii="Montserrat" w:eastAsia="Montserrat" w:hAnsi="Montserrat" w:cs="Montserrat"/>
          <w:color w:val="000000"/>
          <w:sz w:val="16"/>
          <w:szCs w:val="16"/>
        </w:rPr>
        <w:t>Dirección Académica del Telebachillerato Comunitario</w:t>
      </w:r>
      <w:r>
        <w:rPr>
          <w:rFonts w:ascii="Montserrat" w:eastAsia="Montserrat" w:hAnsi="Montserrat" w:cs="Montserrat"/>
          <w:color w:val="000000"/>
          <w:sz w:val="16"/>
          <w:szCs w:val="16"/>
        </w:rPr>
        <w:t xml:space="preserve"> reconoce el valor de la práctica docente al poner a su disposición un formato integral que constituye una guía flexible y personalizable para desarrollar su planeación didáctica. Este formato le permite agregar las secciones que considere pertinentes, así como “agrupar” aquellas </w:t>
      </w:r>
      <w:r w:rsidR="00BC04F2">
        <w:rPr>
          <w:rFonts w:ascii="Montserrat" w:eastAsia="Montserrat" w:hAnsi="Montserrat" w:cs="Montserrat"/>
          <w:color w:val="000000"/>
          <w:sz w:val="16"/>
          <w:szCs w:val="16"/>
        </w:rPr>
        <w:t>competencias</w:t>
      </w:r>
      <w:r>
        <w:rPr>
          <w:rFonts w:ascii="Montserrat" w:eastAsia="Montserrat" w:hAnsi="Montserrat" w:cs="Montserrat"/>
          <w:color w:val="000000"/>
          <w:sz w:val="16"/>
          <w:szCs w:val="16"/>
        </w:rPr>
        <w:t xml:space="preserve"> que estime adecuadas, </w:t>
      </w:r>
      <w:r>
        <w:rPr>
          <w:rFonts w:ascii="Montserrat" w:eastAsia="Montserrat" w:hAnsi="Montserrat" w:cs="Montserrat"/>
          <w:b/>
          <w:color w:val="000000"/>
          <w:sz w:val="16"/>
          <w:szCs w:val="16"/>
        </w:rPr>
        <w:t>respetando siempre la secuencia y el desarrollo individual de cada</w:t>
      </w:r>
      <w:r w:rsidR="00BC04F2">
        <w:rPr>
          <w:rFonts w:ascii="Montserrat" w:eastAsia="Montserrat" w:hAnsi="Montserrat" w:cs="Montserrat"/>
          <w:b/>
          <w:color w:val="000000"/>
          <w:sz w:val="16"/>
          <w:szCs w:val="16"/>
        </w:rPr>
        <w:t xml:space="preserve"> una de ellas</w:t>
      </w:r>
      <w:r>
        <w:rPr>
          <w:rFonts w:ascii="Montserrat" w:eastAsia="Montserrat" w:hAnsi="Montserrat" w:cs="Montserrat"/>
          <w:color w:val="000000"/>
          <w:sz w:val="16"/>
          <w:szCs w:val="16"/>
        </w:rPr>
        <w:t xml:space="preserve">. </w:t>
      </w:r>
      <w:r w:rsidR="00BC04F2">
        <w:rPr>
          <w:rFonts w:ascii="Montserrat" w:eastAsia="Montserrat" w:hAnsi="Montserrat" w:cs="Montserrat"/>
          <w:color w:val="000000"/>
          <w:sz w:val="16"/>
          <w:szCs w:val="16"/>
        </w:rPr>
        <w:t>P</w:t>
      </w:r>
      <w:r>
        <w:rPr>
          <w:rFonts w:ascii="Montserrat" w:eastAsia="Montserrat" w:hAnsi="Montserrat" w:cs="Montserrat"/>
          <w:color w:val="000000"/>
          <w:sz w:val="16"/>
          <w:szCs w:val="16"/>
        </w:rPr>
        <w:t>odrá diseñar e instrumentar las estrategias de enseñanza y aprendizaje considerando su contexto inmediato, las condiciones de trabajo, los intereses, las habilidades y necesidades del estudiantado</w:t>
      </w:r>
      <w:r w:rsidR="00BC04F2">
        <w:rPr>
          <w:rFonts w:ascii="Montserrat" w:eastAsia="Montserrat" w:hAnsi="Montserrat" w:cs="Montserrat"/>
          <w:color w:val="000000"/>
          <w:sz w:val="16"/>
          <w:szCs w:val="16"/>
        </w:rPr>
        <w:t>.</w:t>
      </w:r>
    </w:p>
    <w:tbl>
      <w:tblPr>
        <w:tblStyle w:val="a6"/>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543"/>
        <w:gridCol w:w="1843"/>
        <w:gridCol w:w="3787"/>
      </w:tblGrid>
      <w:tr w:rsidR="005C7EC8" w14:paraId="3E7BE607" w14:textId="77777777" w:rsidTr="001344F7">
        <w:tc>
          <w:tcPr>
            <w:tcW w:w="3823" w:type="dxa"/>
            <w:tcBorders>
              <w:bottom w:val="single" w:sz="4" w:space="0" w:color="000000"/>
            </w:tcBorders>
            <w:shd w:val="clear" w:color="auto" w:fill="BC955C"/>
            <w:vAlign w:val="center"/>
          </w:tcPr>
          <w:p w14:paraId="0E52EE7B" w14:textId="2B5718FF" w:rsidR="005C7EC8" w:rsidRPr="00030C22" w:rsidRDefault="00464BC9">
            <w:pPr>
              <w:spacing w:line="276" w:lineRule="auto"/>
              <w:rPr>
                <w:rFonts w:ascii="Montserrat" w:eastAsia="Montserrat" w:hAnsi="Montserrat" w:cs="Montserrat"/>
                <w:b/>
                <w:bCs/>
                <w:color w:val="FFFFFF"/>
                <w:sz w:val="20"/>
                <w:szCs w:val="20"/>
              </w:rPr>
            </w:pPr>
            <w:r w:rsidRPr="00030C22">
              <w:rPr>
                <w:rFonts w:ascii="Montserrat" w:eastAsia="Montserrat" w:hAnsi="Montserrat" w:cs="Montserrat"/>
                <w:b/>
                <w:bCs/>
                <w:color w:val="FFFFFF"/>
                <w:sz w:val="20"/>
                <w:szCs w:val="20"/>
              </w:rPr>
              <w:t xml:space="preserve">Unidad de Aprendizaje </w:t>
            </w:r>
            <w:r w:rsidR="00030C22" w:rsidRPr="00030C22">
              <w:rPr>
                <w:rFonts w:ascii="Montserrat" w:eastAsia="Montserrat" w:hAnsi="Montserrat" w:cs="Montserrat"/>
                <w:b/>
                <w:bCs/>
                <w:color w:val="FFFFFF"/>
                <w:sz w:val="20"/>
                <w:szCs w:val="20"/>
              </w:rPr>
              <w:t>C</w:t>
            </w:r>
            <w:r w:rsidRPr="00030C22">
              <w:rPr>
                <w:rFonts w:ascii="Montserrat" w:eastAsia="Montserrat" w:hAnsi="Montserrat" w:cs="Montserrat"/>
                <w:b/>
                <w:bCs/>
                <w:color w:val="FFFFFF"/>
                <w:sz w:val="20"/>
                <w:szCs w:val="20"/>
              </w:rPr>
              <w:t>urricular</w:t>
            </w:r>
            <w:r w:rsidR="00BC04F2" w:rsidRPr="00030C22">
              <w:rPr>
                <w:rFonts w:ascii="Montserrat" w:eastAsia="Montserrat" w:hAnsi="Montserrat" w:cs="Montserrat"/>
                <w:b/>
                <w:bCs/>
                <w:color w:val="FFFFFF"/>
                <w:sz w:val="20"/>
                <w:szCs w:val="20"/>
              </w:rPr>
              <w:t xml:space="preserve"> </w:t>
            </w:r>
          </w:p>
        </w:tc>
        <w:tc>
          <w:tcPr>
            <w:tcW w:w="3543" w:type="dxa"/>
            <w:shd w:val="clear" w:color="auto" w:fill="BC955C"/>
            <w:vAlign w:val="center"/>
          </w:tcPr>
          <w:p w14:paraId="1E938D39" w14:textId="3FCA2D19" w:rsidR="005C7EC8" w:rsidRDefault="003E6969">
            <w:pPr>
              <w:spacing w:line="276" w:lineRule="auto"/>
              <w:jc w:val="center"/>
              <w:rPr>
                <w:rFonts w:ascii="Montserrat" w:eastAsia="Montserrat" w:hAnsi="Montserrat" w:cs="Montserrat"/>
                <w:color w:val="FFFFFF"/>
                <w:sz w:val="20"/>
                <w:szCs w:val="20"/>
              </w:rPr>
            </w:pPr>
            <w:permStart w:id="523649385" w:edGrp="everyone"/>
            <w:r>
              <w:t>¿QUE NECESITA MI COMUNIDAD?</w:t>
            </w:r>
            <w:permEnd w:id="523649385"/>
          </w:p>
        </w:tc>
        <w:tc>
          <w:tcPr>
            <w:tcW w:w="5630" w:type="dxa"/>
            <w:gridSpan w:val="2"/>
            <w:shd w:val="clear" w:color="auto" w:fill="BC955C"/>
          </w:tcPr>
          <w:p w14:paraId="49ECC71C" w14:textId="77777777" w:rsidR="00030C22" w:rsidRDefault="00BC04F2">
            <w:pPr>
              <w:spacing w:line="276" w:lineRule="auto"/>
              <w:jc w:val="center"/>
              <w:rPr>
                <w:rFonts w:ascii="Montserrat" w:eastAsia="Montserrat" w:hAnsi="Montserrat" w:cs="Montserrat"/>
                <w:b/>
                <w:color w:val="FFFFFF"/>
                <w:sz w:val="18"/>
                <w:szCs w:val="18"/>
              </w:rPr>
            </w:pPr>
            <w:r w:rsidRPr="00030C22">
              <w:rPr>
                <w:rFonts w:ascii="Montserrat" w:eastAsia="Montserrat" w:hAnsi="Montserrat" w:cs="Montserrat"/>
                <w:b/>
                <w:color w:val="FFFFFF"/>
                <w:sz w:val="18"/>
                <w:szCs w:val="18"/>
              </w:rPr>
              <w:t>Formación ocupacional básica</w:t>
            </w:r>
          </w:p>
          <w:p w14:paraId="1D9D8173" w14:textId="1B9F500C" w:rsidR="005C7EC8" w:rsidRDefault="00BC04F2">
            <w:pPr>
              <w:spacing w:line="276" w:lineRule="auto"/>
              <w:jc w:val="center"/>
              <w:rPr>
                <w:rFonts w:ascii="Montserrat" w:eastAsia="Montserrat" w:hAnsi="Montserrat" w:cs="Montserrat"/>
                <w:color w:val="FFFFFF"/>
                <w:sz w:val="20"/>
                <w:szCs w:val="20"/>
              </w:rPr>
            </w:pPr>
            <w:r w:rsidRPr="00030C22">
              <w:rPr>
                <w:rFonts w:ascii="Montserrat" w:eastAsia="Montserrat" w:hAnsi="Montserrat" w:cs="Montserrat"/>
                <w:b/>
                <w:color w:val="FFFFFF"/>
                <w:sz w:val="18"/>
                <w:szCs w:val="18"/>
              </w:rPr>
              <w:t xml:space="preserve"> en Desarrollo Comunitario</w:t>
            </w:r>
          </w:p>
        </w:tc>
      </w:tr>
      <w:tr w:rsidR="005C7EC8" w14:paraId="3E8FB0FF" w14:textId="77777777" w:rsidTr="001344F7">
        <w:tc>
          <w:tcPr>
            <w:tcW w:w="3823" w:type="dxa"/>
            <w:tcBorders>
              <w:top w:val="single" w:sz="4" w:space="0" w:color="000000"/>
              <w:left w:val="single" w:sz="4" w:space="0" w:color="000000"/>
              <w:bottom w:val="single" w:sz="4" w:space="0" w:color="000000"/>
              <w:right w:val="single" w:sz="4" w:space="0" w:color="000000"/>
            </w:tcBorders>
            <w:shd w:val="clear" w:color="auto" w:fill="DDC9A3"/>
            <w:vAlign w:val="center"/>
          </w:tcPr>
          <w:p w14:paraId="32347ECC" w14:textId="77777777" w:rsidR="005C7EC8" w:rsidRDefault="00464BC9">
            <w:pPr>
              <w:spacing w:line="276" w:lineRule="auto"/>
              <w:rPr>
                <w:rFonts w:ascii="Montserrat" w:eastAsia="Montserrat" w:hAnsi="Montserrat" w:cs="Montserrat"/>
                <w:sz w:val="20"/>
                <w:szCs w:val="20"/>
              </w:rPr>
            </w:pPr>
            <w:permStart w:id="469645486" w:edGrp="everyone" w:colFirst="1" w:colLast="1"/>
            <w:permStart w:id="2136229181" w:edGrp="everyone" w:colFirst="3" w:colLast="3"/>
            <w:r>
              <w:rPr>
                <w:rFonts w:ascii="Montserrat" w:eastAsia="Montserrat" w:hAnsi="Montserrat" w:cs="Montserrat"/>
                <w:sz w:val="20"/>
                <w:szCs w:val="20"/>
              </w:rPr>
              <w:t>Nombre del Plantel:</w:t>
            </w:r>
          </w:p>
        </w:tc>
        <w:tc>
          <w:tcPr>
            <w:tcW w:w="3543" w:type="dxa"/>
            <w:tcBorders>
              <w:left w:val="single" w:sz="4" w:space="0" w:color="000000"/>
            </w:tcBorders>
          </w:tcPr>
          <w:p w14:paraId="22F1334D" w14:textId="1225DA51" w:rsidR="005C7EC8" w:rsidRDefault="003E6969">
            <w:pPr>
              <w:spacing w:line="276" w:lineRule="auto"/>
              <w:rPr>
                <w:rFonts w:ascii="Montserrat" w:eastAsia="Montserrat" w:hAnsi="Montserrat" w:cs="Montserrat"/>
                <w:sz w:val="20"/>
                <w:szCs w:val="20"/>
              </w:rPr>
            </w:pPr>
            <w:r>
              <w:t>TELEBACHILLERATO COMUNITARIO NUM. 62</w:t>
            </w:r>
          </w:p>
        </w:tc>
        <w:tc>
          <w:tcPr>
            <w:tcW w:w="1843" w:type="dxa"/>
            <w:shd w:val="clear" w:color="auto" w:fill="DDC9A3"/>
          </w:tcPr>
          <w:p w14:paraId="1A49C6A0" w14:textId="77777777" w:rsidR="005C7EC8" w:rsidRDefault="00464BC9">
            <w:pPr>
              <w:spacing w:line="276" w:lineRule="auto"/>
              <w:rPr>
                <w:rFonts w:ascii="Montserrat" w:eastAsia="Montserrat" w:hAnsi="Montserrat" w:cs="Montserrat"/>
                <w:sz w:val="20"/>
                <w:szCs w:val="20"/>
              </w:rPr>
            </w:pPr>
            <w:r>
              <w:rPr>
                <w:rFonts w:ascii="Montserrat" w:eastAsia="Montserrat" w:hAnsi="Montserrat" w:cs="Montserrat"/>
                <w:sz w:val="20"/>
                <w:szCs w:val="20"/>
              </w:rPr>
              <w:t>CCT:</w:t>
            </w:r>
          </w:p>
        </w:tc>
        <w:tc>
          <w:tcPr>
            <w:tcW w:w="3787" w:type="dxa"/>
          </w:tcPr>
          <w:p w14:paraId="1B559DB4" w14:textId="591C6D5D" w:rsidR="005C7EC8" w:rsidRDefault="003E6969">
            <w:pPr>
              <w:spacing w:line="276" w:lineRule="auto"/>
              <w:rPr>
                <w:rFonts w:ascii="Montserrat" w:eastAsia="Montserrat" w:hAnsi="Montserrat" w:cs="Montserrat"/>
                <w:sz w:val="20"/>
                <w:szCs w:val="20"/>
              </w:rPr>
            </w:pPr>
            <w:r>
              <w:t>21ETK0062O</w:t>
            </w:r>
          </w:p>
        </w:tc>
      </w:tr>
      <w:tr w:rsidR="005C7EC8" w14:paraId="6AE35E9B" w14:textId="77777777" w:rsidTr="001344F7">
        <w:tc>
          <w:tcPr>
            <w:tcW w:w="3823" w:type="dxa"/>
            <w:tcBorders>
              <w:top w:val="single" w:sz="4" w:space="0" w:color="000000"/>
              <w:left w:val="single" w:sz="4" w:space="0" w:color="000000"/>
              <w:bottom w:val="single" w:sz="4" w:space="0" w:color="000000"/>
              <w:right w:val="single" w:sz="4" w:space="0" w:color="000000"/>
            </w:tcBorders>
            <w:shd w:val="clear" w:color="auto" w:fill="DDC9A3"/>
            <w:vAlign w:val="center"/>
          </w:tcPr>
          <w:p w14:paraId="2985FFBA" w14:textId="77777777" w:rsidR="005C7EC8" w:rsidRDefault="00464BC9">
            <w:pPr>
              <w:spacing w:line="276" w:lineRule="auto"/>
              <w:rPr>
                <w:rFonts w:ascii="Montserrat" w:eastAsia="Montserrat" w:hAnsi="Montserrat" w:cs="Montserrat"/>
                <w:sz w:val="20"/>
                <w:szCs w:val="20"/>
              </w:rPr>
            </w:pPr>
            <w:permStart w:id="591794841" w:edGrp="everyone" w:colFirst="1" w:colLast="1"/>
            <w:permStart w:id="1782514193" w:edGrp="everyone" w:colFirst="3" w:colLast="3"/>
            <w:permEnd w:id="469645486"/>
            <w:permEnd w:id="2136229181"/>
            <w:r>
              <w:rPr>
                <w:rFonts w:ascii="Montserrat" w:eastAsia="Montserrat" w:hAnsi="Montserrat" w:cs="Montserrat"/>
                <w:sz w:val="20"/>
                <w:szCs w:val="20"/>
              </w:rPr>
              <w:t>Docente:</w:t>
            </w:r>
          </w:p>
        </w:tc>
        <w:tc>
          <w:tcPr>
            <w:tcW w:w="3543" w:type="dxa"/>
            <w:tcBorders>
              <w:left w:val="single" w:sz="4" w:space="0" w:color="000000"/>
            </w:tcBorders>
          </w:tcPr>
          <w:p w14:paraId="14B05B4A" w14:textId="5E9C2087" w:rsidR="005C7EC8" w:rsidRDefault="003E6969">
            <w:pPr>
              <w:spacing w:line="276" w:lineRule="auto"/>
              <w:rPr>
                <w:rFonts w:ascii="Montserrat" w:eastAsia="Montserrat" w:hAnsi="Montserrat" w:cs="Montserrat"/>
                <w:sz w:val="20"/>
                <w:szCs w:val="20"/>
              </w:rPr>
            </w:pPr>
            <w:r>
              <w:t>PATRICIA ALCANTARA ROMERO</w:t>
            </w:r>
          </w:p>
        </w:tc>
        <w:tc>
          <w:tcPr>
            <w:tcW w:w="1843" w:type="dxa"/>
            <w:shd w:val="clear" w:color="auto" w:fill="DDC9A3"/>
          </w:tcPr>
          <w:p w14:paraId="4CAADBC1" w14:textId="77777777" w:rsidR="005C7EC8" w:rsidRDefault="00464BC9">
            <w:pPr>
              <w:spacing w:line="276" w:lineRule="auto"/>
              <w:rPr>
                <w:rFonts w:ascii="Montserrat" w:eastAsia="Montserrat" w:hAnsi="Montserrat" w:cs="Montserrat"/>
                <w:sz w:val="20"/>
                <w:szCs w:val="20"/>
              </w:rPr>
            </w:pPr>
            <w:r>
              <w:rPr>
                <w:rFonts w:ascii="Montserrat" w:eastAsia="Montserrat" w:hAnsi="Montserrat" w:cs="Montserrat"/>
                <w:sz w:val="20"/>
                <w:szCs w:val="20"/>
              </w:rPr>
              <w:t>Ciclo Escolar:</w:t>
            </w:r>
          </w:p>
        </w:tc>
        <w:tc>
          <w:tcPr>
            <w:tcW w:w="3787" w:type="dxa"/>
          </w:tcPr>
          <w:p w14:paraId="51BD6BF4" w14:textId="3A315F6B" w:rsidR="005C7EC8" w:rsidRDefault="003E6969">
            <w:pPr>
              <w:spacing w:line="276" w:lineRule="auto"/>
              <w:rPr>
                <w:rFonts w:ascii="Montserrat" w:eastAsia="Montserrat" w:hAnsi="Montserrat" w:cs="Montserrat"/>
                <w:sz w:val="20"/>
                <w:szCs w:val="20"/>
              </w:rPr>
            </w:pPr>
            <w:r>
              <w:t>2024-2025</w:t>
            </w:r>
          </w:p>
        </w:tc>
      </w:tr>
      <w:tr w:rsidR="005C7EC8" w14:paraId="28FD0392" w14:textId="77777777" w:rsidTr="001344F7">
        <w:tc>
          <w:tcPr>
            <w:tcW w:w="3823" w:type="dxa"/>
            <w:tcBorders>
              <w:top w:val="single" w:sz="4" w:space="0" w:color="000000"/>
            </w:tcBorders>
            <w:shd w:val="clear" w:color="auto" w:fill="DDC9A3"/>
            <w:vAlign w:val="center"/>
          </w:tcPr>
          <w:p w14:paraId="2FB160E3" w14:textId="77777777" w:rsidR="005C7EC8" w:rsidRDefault="00464BC9">
            <w:pPr>
              <w:spacing w:line="276" w:lineRule="auto"/>
              <w:rPr>
                <w:rFonts w:ascii="Montserrat" w:eastAsia="Montserrat" w:hAnsi="Montserrat" w:cs="Montserrat"/>
                <w:sz w:val="20"/>
                <w:szCs w:val="20"/>
              </w:rPr>
            </w:pPr>
            <w:permStart w:id="1111120433" w:edGrp="everyone" w:colFirst="1" w:colLast="1"/>
            <w:permStart w:id="503990764" w:edGrp="everyone" w:colFirst="3" w:colLast="3"/>
            <w:permEnd w:id="591794841"/>
            <w:permEnd w:id="1782514193"/>
            <w:r>
              <w:rPr>
                <w:rFonts w:ascii="Montserrat" w:eastAsia="Montserrat" w:hAnsi="Montserrat" w:cs="Montserrat"/>
                <w:sz w:val="20"/>
                <w:szCs w:val="20"/>
              </w:rPr>
              <w:t>Semestre:</w:t>
            </w:r>
          </w:p>
        </w:tc>
        <w:tc>
          <w:tcPr>
            <w:tcW w:w="3543" w:type="dxa"/>
          </w:tcPr>
          <w:p w14:paraId="42DEB29D" w14:textId="216C4525" w:rsidR="005C7EC8" w:rsidRDefault="003E6969">
            <w:pPr>
              <w:spacing w:line="276" w:lineRule="auto"/>
              <w:rPr>
                <w:rFonts w:ascii="Montserrat" w:eastAsia="Montserrat" w:hAnsi="Montserrat" w:cs="Montserrat"/>
                <w:sz w:val="20"/>
                <w:szCs w:val="20"/>
              </w:rPr>
            </w:pPr>
            <w:r>
              <w:t xml:space="preserve"> 3°</w:t>
            </w:r>
          </w:p>
        </w:tc>
        <w:tc>
          <w:tcPr>
            <w:tcW w:w="1843" w:type="dxa"/>
            <w:shd w:val="clear" w:color="auto" w:fill="DDC9A3"/>
          </w:tcPr>
          <w:p w14:paraId="74771C2E" w14:textId="77777777" w:rsidR="005C7EC8" w:rsidRDefault="00464BC9">
            <w:pPr>
              <w:spacing w:line="276" w:lineRule="auto"/>
              <w:rPr>
                <w:rFonts w:ascii="Montserrat" w:eastAsia="Montserrat" w:hAnsi="Montserrat" w:cs="Montserrat"/>
                <w:sz w:val="20"/>
                <w:szCs w:val="20"/>
              </w:rPr>
            </w:pPr>
            <w:r>
              <w:rPr>
                <w:rFonts w:ascii="Montserrat" w:eastAsia="Montserrat" w:hAnsi="Montserrat" w:cs="Montserrat"/>
                <w:sz w:val="20"/>
                <w:szCs w:val="20"/>
              </w:rPr>
              <w:t>Grupo(s):</w:t>
            </w:r>
          </w:p>
        </w:tc>
        <w:tc>
          <w:tcPr>
            <w:tcW w:w="3787" w:type="dxa"/>
          </w:tcPr>
          <w:p w14:paraId="1881072D" w14:textId="4075472E" w:rsidR="005C7EC8" w:rsidRDefault="003E6969">
            <w:pPr>
              <w:spacing w:line="276" w:lineRule="auto"/>
              <w:rPr>
                <w:rFonts w:ascii="Montserrat" w:eastAsia="Montserrat" w:hAnsi="Montserrat" w:cs="Montserrat"/>
                <w:sz w:val="20"/>
                <w:szCs w:val="20"/>
              </w:rPr>
            </w:pPr>
            <w:r>
              <w:t xml:space="preserve"> A</w:t>
            </w:r>
          </w:p>
        </w:tc>
      </w:tr>
      <w:tr w:rsidR="005C7EC8" w14:paraId="779A7DEC" w14:textId="77777777" w:rsidTr="001344F7">
        <w:tc>
          <w:tcPr>
            <w:tcW w:w="3823" w:type="dxa"/>
            <w:shd w:val="clear" w:color="auto" w:fill="DDC9A3"/>
            <w:vAlign w:val="center"/>
          </w:tcPr>
          <w:p w14:paraId="0D7EB0B0" w14:textId="77777777" w:rsidR="005C7EC8" w:rsidRDefault="00464BC9">
            <w:pPr>
              <w:spacing w:line="276" w:lineRule="auto"/>
              <w:rPr>
                <w:rFonts w:ascii="Montserrat" w:eastAsia="Montserrat" w:hAnsi="Montserrat" w:cs="Montserrat"/>
                <w:sz w:val="20"/>
                <w:szCs w:val="20"/>
              </w:rPr>
            </w:pPr>
            <w:permStart w:id="707227846" w:edGrp="everyone" w:colFirst="1" w:colLast="1"/>
            <w:permStart w:id="2133269802" w:edGrp="everyone" w:colFirst="3" w:colLast="3"/>
            <w:permEnd w:id="1111120433"/>
            <w:permEnd w:id="503990764"/>
            <w:r>
              <w:rPr>
                <w:rFonts w:ascii="Montserrat" w:eastAsia="Montserrat" w:hAnsi="Montserrat" w:cs="Montserrat"/>
                <w:sz w:val="20"/>
                <w:szCs w:val="20"/>
              </w:rPr>
              <w:t>Total de horas a la semana:</w:t>
            </w:r>
          </w:p>
        </w:tc>
        <w:tc>
          <w:tcPr>
            <w:tcW w:w="3543" w:type="dxa"/>
          </w:tcPr>
          <w:p w14:paraId="504D0FB3" w14:textId="4DEF1C6E" w:rsidR="005C7EC8" w:rsidRDefault="003E6969">
            <w:pPr>
              <w:spacing w:line="276" w:lineRule="auto"/>
              <w:rPr>
                <w:rFonts w:ascii="Montserrat" w:eastAsia="Montserrat" w:hAnsi="Montserrat" w:cs="Montserrat"/>
                <w:sz w:val="20"/>
                <w:szCs w:val="20"/>
              </w:rPr>
            </w:pPr>
            <w:r>
              <w:t xml:space="preserve"> 3</w:t>
            </w:r>
          </w:p>
        </w:tc>
        <w:tc>
          <w:tcPr>
            <w:tcW w:w="1843" w:type="dxa"/>
            <w:shd w:val="clear" w:color="auto" w:fill="DDC9A3"/>
          </w:tcPr>
          <w:p w14:paraId="376035F9" w14:textId="77777777" w:rsidR="005C7EC8" w:rsidRDefault="00464BC9">
            <w:pPr>
              <w:spacing w:line="276" w:lineRule="auto"/>
              <w:rPr>
                <w:rFonts w:ascii="Montserrat" w:eastAsia="Montserrat" w:hAnsi="Montserrat" w:cs="Montserrat"/>
                <w:sz w:val="20"/>
                <w:szCs w:val="20"/>
              </w:rPr>
            </w:pPr>
            <w:r>
              <w:rPr>
                <w:rFonts w:ascii="Montserrat" w:eastAsia="Montserrat" w:hAnsi="Montserrat" w:cs="Montserrat"/>
                <w:sz w:val="20"/>
                <w:szCs w:val="20"/>
              </w:rPr>
              <w:t>Periodo aproximado de trabajo:</w:t>
            </w:r>
          </w:p>
        </w:tc>
        <w:tc>
          <w:tcPr>
            <w:tcW w:w="3787" w:type="dxa"/>
          </w:tcPr>
          <w:p w14:paraId="0103532C" w14:textId="09339D03" w:rsidR="005C7EC8" w:rsidRDefault="00285FDA" w:rsidP="006836C8">
            <w:pPr>
              <w:spacing w:line="276" w:lineRule="auto"/>
              <w:rPr>
                <w:rFonts w:ascii="Montserrat" w:eastAsia="Montserrat" w:hAnsi="Montserrat" w:cs="Montserrat"/>
                <w:sz w:val="20"/>
                <w:szCs w:val="20"/>
              </w:rPr>
            </w:pPr>
            <w:r>
              <w:t xml:space="preserve">26 DE AGOSTO- </w:t>
            </w:r>
            <w:r w:rsidR="006836C8">
              <w:t>18</w:t>
            </w:r>
            <w:r w:rsidR="003E6969">
              <w:t xml:space="preserve"> DE OCTUBRE 2024</w:t>
            </w:r>
          </w:p>
        </w:tc>
      </w:tr>
      <w:permEnd w:id="707227846"/>
      <w:permEnd w:id="2133269802"/>
    </w:tbl>
    <w:p w14:paraId="7CDDB6C0" w14:textId="77777777" w:rsidR="005C7EC8" w:rsidRDefault="005C7EC8">
      <w:pPr>
        <w:jc w:val="both"/>
        <w:rPr>
          <w:sz w:val="2"/>
          <w:szCs w:val="2"/>
        </w:rPr>
      </w:pP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9173"/>
      </w:tblGrid>
      <w:tr w:rsidR="005C7EC8" w14:paraId="2F3922F5" w14:textId="77777777">
        <w:tc>
          <w:tcPr>
            <w:tcW w:w="12996" w:type="dxa"/>
            <w:gridSpan w:val="2"/>
            <w:shd w:val="clear" w:color="auto" w:fill="BC955C"/>
          </w:tcPr>
          <w:p w14:paraId="60B8DE68" w14:textId="77777777" w:rsidR="005C7EC8" w:rsidRPr="00030C22" w:rsidRDefault="00464BC9">
            <w:pPr>
              <w:spacing w:line="276" w:lineRule="auto"/>
              <w:jc w:val="center"/>
              <w:rPr>
                <w:rFonts w:ascii="Montserrat" w:eastAsia="Montserrat" w:hAnsi="Montserrat" w:cs="Montserrat"/>
                <w:b/>
                <w:bCs/>
                <w:sz w:val="20"/>
                <w:szCs w:val="20"/>
              </w:rPr>
            </w:pPr>
            <w:r w:rsidRPr="00030C22">
              <w:rPr>
                <w:rFonts w:ascii="Montserrat" w:eastAsia="Montserrat" w:hAnsi="Montserrat" w:cs="Montserrat"/>
                <w:b/>
                <w:bCs/>
                <w:color w:val="FFFFFF"/>
                <w:sz w:val="20"/>
                <w:szCs w:val="20"/>
              </w:rPr>
              <w:t>Situación de Aprendizaje</w:t>
            </w:r>
          </w:p>
        </w:tc>
      </w:tr>
      <w:tr w:rsidR="005C7EC8" w14:paraId="6C4BA3CC" w14:textId="77777777">
        <w:tc>
          <w:tcPr>
            <w:tcW w:w="3823" w:type="dxa"/>
            <w:shd w:val="clear" w:color="auto" w:fill="DDC9A3"/>
          </w:tcPr>
          <w:p w14:paraId="3DFEEF6A" w14:textId="420146F0" w:rsidR="005C7EC8" w:rsidRDefault="00530E36">
            <w:pPr>
              <w:spacing w:line="276" w:lineRule="auto"/>
              <w:rPr>
                <w:rFonts w:ascii="Montserrat" w:eastAsia="Montserrat" w:hAnsi="Montserrat" w:cs="Montserrat"/>
                <w:sz w:val="20"/>
                <w:szCs w:val="20"/>
              </w:rPr>
            </w:pPr>
            <w:permStart w:id="1623084189" w:edGrp="everyone" w:colFirst="1" w:colLast="1"/>
            <w:r>
              <w:rPr>
                <w:rFonts w:ascii="Montserrat" w:eastAsia="Montserrat" w:hAnsi="Montserrat" w:cs="Montserrat"/>
                <w:sz w:val="20"/>
                <w:szCs w:val="20"/>
              </w:rPr>
              <w:t>A</w:t>
            </w:r>
            <w:r w:rsidR="00794371">
              <w:rPr>
                <w:rFonts w:ascii="Montserrat" w:eastAsia="Montserrat" w:hAnsi="Montserrat" w:cs="Montserrat"/>
                <w:sz w:val="20"/>
                <w:szCs w:val="20"/>
              </w:rPr>
              <w:t>ctividad</w:t>
            </w:r>
            <w:r w:rsidR="002017B3">
              <w:rPr>
                <w:rFonts w:ascii="Montserrat" w:eastAsia="Montserrat" w:hAnsi="Montserrat" w:cs="Montserrat"/>
                <w:sz w:val="20"/>
                <w:szCs w:val="20"/>
              </w:rPr>
              <w:t>(es)</w:t>
            </w:r>
            <w:r w:rsidR="00794371">
              <w:rPr>
                <w:rFonts w:ascii="Montserrat" w:eastAsia="Montserrat" w:hAnsi="Montserrat" w:cs="Montserrat"/>
                <w:sz w:val="20"/>
                <w:szCs w:val="20"/>
              </w:rPr>
              <w:t xml:space="preserve"> clave</w:t>
            </w:r>
            <w:r>
              <w:rPr>
                <w:rFonts w:ascii="Montserrat" w:eastAsia="Montserrat" w:hAnsi="Montserrat" w:cs="Montserrat"/>
                <w:sz w:val="20"/>
                <w:szCs w:val="20"/>
              </w:rPr>
              <w:t xml:space="preserve"> y </w:t>
            </w:r>
            <w:r w:rsidR="00794371">
              <w:rPr>
                <w:rFonts w:ascii="Montserrat" w:eastAsia="Montserrat" w:hAnsi="Montserrat" w:cs="Montserrat"/>
                <w:sz w:val="20"/>
                <w:szCs w:val="20"/>
              </w:rPr>
              <w:t xml:space="preserve">desarrollo de </w:t>
            </w:r>
            <w:r>
              <w:rPr>
                <w:rFonts w:ascii="Montserrat" w:eastAsia="Montserrat" w:hAnsi="Montserrat" w:cs="Montserrat"/>
                <w:sz w:val="20"/>
                <w:szCs w:val="20"/>
              </w:rPr>
              <w:t xml:space="preserve">la </w:t>
            </w:r>
            <w:r w:rsidR="00794371">
              <w:rPr>
                <w:rFonts w:ascii="Montserrat" w:eastAsia="Montserrat" w:hAnsi="Montserrat" w:cs="Montserrat"/>
                <w:sz w:val="20"/>
                <w:szCs w:val="20"/>
              </w:rPr>
              <w:t>competencia:</w:t>
            </w:r>
          </w:p>
        </w:tc>
        <w:tc>
          <w:tcPr>
            <w:tcW w:w="9173" w:type="dxa"/>
          </w:tcPr>
          <w:p w14:paraId="51948144" w14:textId="77777777" w:rsidR="003E6969" w:rsidRPr="003E6969" w:rsidRDefault="003E6969" w:rsidP="003E6969">
            <w:r w:rsidRPr="003E6969">
              <w:t xml:space="preserve">1. Identifica las dimensiones del ser humano desde una perspectiva histórico-cultural. </w:t>
            </w:r>
          </w:p>
          <w:p w14:paraId="475CF649" w14:textId="77777777" w:rsidR="003E6969" w:rsidRPr="003E6969" w:rsidRDefault="003E6969" w:rsidP="003E6969">
            <w:r w:rsidRPr="003E6969">
              <w:t xml:space="preserve">2. Describe las características, clasificación y tipos de comunidad </w:t>
            </w:r>
          </w:p>
          <w:p w14:paraId="5E1A8B23" w14:textId="77777777" w:rsidR="003E6969" w:rsidRPr="003E6969" w:rsidRDefault="003E6969" w:rsidP="003E6969">
            <w:r w:rsidRPr="003E6969">
              <w:t xml:space="preserve">3. Comprende los conceptos y metodologías del diagnóstico participativo y el diagnóstico comunitario. </w:t>
            </w:r>
          </w:p>
          <w:p w14:paraId="78338A40" w14:textId="27DB80E1" w:rsidR="005C7EC8" w:rsidRPr="00BC04F2" w:rsidRDefault="003E6969" w:rsidP="003E6969">
            <w:pPr>
              <w:rPr>
                <w:rFonts w:ascii="Montserrat" w:eastAsia="Montserrat" w:hAnsi="Montserrat" w:cs="Montserrat"/>
                <w:color w:val="FF0000"/>
                <w:sz w:val="20"/>
                <w:szCs w:val="20"/>
              </w:rPr>
            </w:pPr>
            <w:r w:rsidRPr="003E6969">
              <w:t xml:space="preserve">4. Identifica su rol como agente de cambio, atendiendo las características de su comunidad </w:t>
            </w:r>
          </w:p>
        </w:tc>
      </w:tr>
      <w:tr w:rsidR="005C7EC8" w14:paraId="43904B0F" w14:textId="77777777">
        <w:tc>
          <w:tcPr>
            <w:tcW w:w="3823" w:type="dxa"/>
            <w:shd w:val="clear" w:color="auto" w:fill="DDC9A3"/>
          </w:tcPr>
          <w:p w14:paraId="2CD7AE57" w14:textId="4381E6CF" w:rsidR="005C7EC8" w:rsidRDefault="00794371">
            <w:pPr>
              <w:spacing w:line="276" w:lineRule="auto"/>
              <w:rPr>
                <w:rFonts w:ascii="Montserrat" w:eastAsia="Montserrat" w:hAnsi="Montserrat" w:cs="Montserrat"/>
                <w:sz w:val="20"/>
                <w:szCs w:val="20"/>
              </w:rPr>
            </w:pPr>
            <w:permStart w:id="1710628117" w:edGrp="everyone" w:colFirst="1" w:colLast="1"/>
            <w:permEnd w:id="1623084189"/>
            <w:r>
              <w:rPr>
                <w:rFonts w:ascii="Montserrat" w:eastAsia="Montserrat" w:hAnsi="Montserrat" w:cs="Montserrat"/>
                <w:sz w:val="20"/>
                <w:szCs w:val="20"/>
              </w:rPr>
              <w:t>Transversalidad con otra (s) UAC:</w:t>
            </w:r>
          </w:p>
        </w:tc>
        <w:tc>
          <w:tcPr>
            <w:tcW w:w="9173" w:type="dxa"/>
          </w:tcPr>
          <w:p w14:paraId="0D231DF1" w14:textId="77777777" w:rsidR="00506615" w:rsidRPr="00506615" w:rsidRDefault="00506615" w:rsidP="00506615">
            <w:r w:rsidRPr="00506615">
              <w:t xml:space="preserve">Ciencias sociales y Humanidades </w:t>
            </w:r>
          </w:p>
          <w:p w14:paraId="281E7ABC" w14:textId="77777777" w:rsidR="00506615" w:rsidRPr="00506615" w:rsidRDefault="00506615" w:rsidP="00506615">
            <w:r w:rsidRPr="00506615">
              <w:t xml:space="preserve">Recursos socioemocionales </w:t>
            </w:r>
          </w:p>
          <w:p w14:paraId="0A8FA3EC" w14:textId="569163AB" w:rsidR="005C7EC8" w:rsidRPr="00794371" w:rsidRDefault="00506615" w:rsidP="00506615">
            <w:pPr>
              <w:rPr>
                <w:rFonts w:ascii="Montserrat" w:eastAsia="Montserrat" w:hAnsi="Montserrat" w:cs="Montserrat"/>
                <w:color w:val="FF0000"/>
                <w:sz w:val="20"/>
                <w:szCs w:val="20"/>
              </w:rPr>
            </w:pPr>
            <w:r w:rsidRPr="00506615">
              <w:t xml:space="preserve">Lengua, comunicación y cultura </w:t>
            </w:r>
          </w:p>
        </w:tc>
      </w:tr>
      <w:tr w:rsidR="005C7EC8" w14:paraId="03CCF4CF" w14:textId="77777777">
        <w:tc>
          <w:tcPr>
            <w:tcW w:w="3823" w:type="dxa"/>
            <w:shd w:val="clear" w:color="auto" w:fill="DDC9A3"/>
          </w:tcPr>
          <w:p w14:paraId="119C4C61" w14:textId="2DAEC073" w:rsidR="005C7EC8" w:rsidRDefault="006C41F1">
            <w:pPr>
              <w:spacing w:line="276" w:lineRule="auto"/>
              <w:rPr>
                <w:rFonts w:ascii="Montserrat" w:eastAsia="Montserrat" w:hAnsi="Montserrat" w:cs="Montserrat"/>
                <w:sz w:val="20"/>
                <w:szCs w:val="20"/>
              </w:rPr>
            </w:pPr>
            <w:permStart w:id="915038635" w:edGrp="everyone" w:colFirst="1" w:colLast="1"/>
            <w:permEnd w:id="1710628117"/>
            <w:r>
              <w:rPr>
                <w:rFonts w:ascii="Montserrat" w:eastAsia="Montserrat" w:hAnsi="Montserrat" w:cs="Montserrat"/>
                <w:sz w:val="20"/>
                <w:szCs w:val="20"/>
              </w:rPr>
              <w:t>Habilidades para la vida y el trabajo</w:t>
            </w:r>
            <w:r w:rsidR="00005B99">
              <w:rPr>
                <w:rFonts w:ascii="Montserrat" w:eastAsia="Montserrat" w:hAnsi="Montserrat" w:cs="Montserrat"/>
                <w:sz w:val="20"/>
                <w:szCs w:val="20"/>
              </w:rPr>
              <w:t xml:space="preserve"> (dimensiones y habilidades)</w:t>
            </w:r>
            <w:r w:rsidR="00794371">
              <w:rPr>
                <w:rFonts w:ascii="Montserrat" w:eastAsia="Montserrat" w:hAnsi="Montserrat" w:cs="Montserrat"/>
                <w:sz w:val="20"/>
                <w:szCs w:val="20"/>
              </w:rPr>
              <w:t>:</w:t>
            </w:r>
          </w:p>
        </w:tc>
        <w:tc>
          <w:tcPr>
            <w:tcW w:w="9173" w:type="dxa"/>
          </w:tcPr>
          <w:p w14:paraId="75F94D9E" w14:textId="078AD86D" w:rsidR="00506615" w:rsidRPr="00506615" w:rsidRDefault="00506615" w:rsidP="00506615">
            <w:pPr>
              <w:spacing w:line="276" w:lineRule="auto"/>
            </w:pPr>
            <w:r>
              <w:t xml:space="preserve">Empoderamiento: Regulación de emociones, </w:t>
            </w:r>
            <w:r w:rsidRPr="00506615">
              <w:t>Autoconocimiento</w:t>
            </w:r>
            <w:r>
              <w:t xml:space="preserve">, </w:t>
            </w:r>
            <w:r w:rsidRPr="00506615">
              <w:t>Comunicación</w:t>
            </w:r>
            <w:r>
              <w:t>.</w:t>
            </w:r>
            <w:r w:rsidRPr="00506615">
              <w:t xml:space="preserve"> </w:t>
            </w:r>
          </w:p>
          <w:p w14:paraId="644AC3A0" w14:textId="7840F10D" w:rsidR="00506615" w:rsidRDefault="00506615" w:rsidP="00506615">
            <w:pPr>
              <w:spacing w:line="276" w:lineRule="auto"/>
            </w:pPr>
          </w:p>
          <w:p w14:paraId="723D00EA" w14:textId="76EA8447" w:rsidR="00506615" w:rsidRDefault="00506615" w:rsidP="00506615">
            <w:r w:rsidRPr="00506615">
              <w:lastRenderedPageBreak/>
              <w:t xml:space="preserve">Ciudadanía </w:t>
            </w:r>
            <w:r w:rsidR="00B874CF" w:rsidRPr="00506615">
              <w:t>activa:</w:t>
            </w:r>
            <w:r>
              <w:t xml:space="preserve"> </w:t>
            </w:r>
            <w:r w:rsidRPr="00506615">
              <w:t>C</w:t>
            </w:r>
            <w:r>
              <w:t xml:space="preserve">olaboración y trabajo en equipo, Conciencia social, </w:t>
            </w:r>
            <w:r w:rsidRPr="00506615">
              <w:t>Empatía</w:t>
            </w:r>
            <w:r>
              <w:t>.</w:t>
            </w:r>
          </w:p>
          <w:p w14:paraId="387F5294" w14:textId="777F4F94" w:rsidR="00B874CF" w:rsidRPr="00B874CF" w:rsidRDefault="00B874CF" w:rsidP="00B874CF">
            <w:r>
              <w:t xml:space="preserve">Aprendizaje: Creatividad, </w:t>
            </w:r>
            <w:r w:rsidRPr="00B874CF">
              <w:t>Resolución de problemas.</w:t>
            </w:r>
          </w:p>
          <w:p w14:paraId="6A3EBC5C" w14:textId="33D33D14" w:rsidR="005C7EC8" w:rsidRPr="00603C74" w:rsidRDefault="00B874CF" w:rsidP="00B874CF">
            <w:pPr>
              <w:rPr>
                <w:rFonts w:ascii="Montserrat" w:eastAsia="Montserrat" w:hAnsi="Montserrat" w:cs="Montserrat"/>
                <w:color w:val="FF0000"/>
                <w:sz w:val="20"/>
                <w:szCs w:val="20"/>
              </w:rPr>
            </w:pPr>
            <w:r w:rsidRPr="00B874CF">
              <w:t>Empleabilidad</w:t>
            </w:r>
            <w:r>
              <w:t>: Logro de metas, Toma de decisiones, Autonomía en el trabajo.</w:t>
            </w:r>
          </w:p>
        </w:tc>
      </w:tr>
      <w:tr w:rsidR="005C7EC8" w14:paraId="50626EEA" w14:textId="77777777">
        <w:tc>
          <w:tcPr>
            <w:tcW w:w="3823" w:type="dxa"/>
            <w:shd w:val="clear" w:color="auto" w:fill="DDC9A3"/>
          </w:tcPr>
          <w:p w14:paraId="68D86570" w14:textId="01B19DAE" w:rsidR="005C7EC8" w:rsidRDefault="00794371">
            <w:pPr>
              <w:spacing w:line="276" w:lineRule="auto"/>
              <w:rPr>
                <w:rFonts w:ascii="Montserrat" w:eastAsia="Montserrat" w:hAnsi="Montserrat" w:cs="Montserrat"/>
                <w:sz w:val="20"/>
                <w:szCs w:val="20"/>
              </w:rPr>
            </w:pPr>
            <w:permStart w:id="1853163459" w:edGrp="everyone" w:colFirst="1" w:colLast="1"/>
            <w:permEnd w:id="915038635"/>
            <w:r>
              <w:rPr>
                <w:rFonts w:ascii="Montserrat" w:eastAsia="Montserrat" w:hAnsi="Montserrat" w:cs="Montserrat"/>
                <w:sz w:val="20"/>
                <w:szCs w:val="20"/>
              </w:rPr>
              <w:lastRenderedPageBreak/>
              <w:t>CoCEDS</w:t>
            </w:r>
            <w:r w:rsidR="00603C74">
              <w:rPr>
                <w:rFonts w:ascii="Montserrat" w:eastAsia="Montserrat" w:hAnsi="Montserrat" w:cs="Montserrat"/>
                <w:sz w:val="20"/>
                <w:szCs w:val="20"/>
              </w:rPr>
              <w:t xml:space="preserve"> (</w:t>
            </w:r>
            <w:r w:rsidR="00A11729">
              <w:rPr>
                <w:rFonts w:ascii="Montserrat" w:eastAsia="Montserrat" w:hAnsi="Montserrat" w:cs="Montserrat"/>
                <w:sz w:val="20"/>
                <w:szCs w:val="20"/>
              </w:rPr>
              <w:t>Conceptos Centrales de la Educación para el Desarrollo Sostenible)</w:t>
            </w:r>
          </w:p>
        </w:tc>
        <w:tc>
          <w:tcPr>
            <w:tcW w:w="9173" w:type="dxa"/>
          </w:tcPr>
          <w:p w14:paraId="50B87B63" w14:textId="49052E76" w:rsidR="005C7EC8" w:rsidRPr="00F024A1" w:rsidRDefault="00B874CF" w:rsidP="00B874CF">
            <w:pPr>
              <w:rPr>
                <w:rFonts w:ascii="Montserrat" w:eastAsia="Montserrat" w:hAnsi="Montserrat" w:cs="Montserrat"/>
                <w:color w:val="FF0000"/>
                <w:sz w:val="20"/>
                <w:szCs w:val="20"/>
              </w:rPr>
            </w:pPr>
            <w:r w:rsidRPr="00B874CF">
              <w:t xml:space="preserve">Sistemas socio-ecológicos </w:t>
            </w:r>
          </w:p>
        </w:tc>
      </w:tr>
      <w:tr w:rsidR="005C7EC8" w14:paraId="4E628CC9" w14:textId="77777777">
        <w:tc>
          <w:tcPr>
            <w:tcW w:w="3823" w:type="dxa"/>
            <w:shd w:val="clear" w:color="auto" w:fill="DDC9A3"/>
          </w:tcPr>
          <w:p w14:paraId="3FBFD0B7" w14:textId="0C1520A3" w:rsidR="005C7EC8" w:rsidRDefault="00794371">
            <w:pPr>
              <w:spacing w:line="276" w:lineRule="auto"/>
              <w:rPr>
                <w:rFonts w:ascii="Montserrat" w:eastAsia="Montserrat" w:hAnsi="Montserrat" w:cs="Montserrat"/>
                <w:sz w:val="20"/>
                <w:szCs w:val="20"/>
              </w:rPr>
            </w:pPr>
            <w:permStart w:id="521029884" w:edGrp="everyone" w:colFirst="1" w:colLast="1"/>
            <w:permEnd w:id="1853163459"/>
            <w:r>
              <w:rPr>
                <w:rFonts w:ascii="Montserrat" w:eastAsia="Montserrat" w:hAnsi="Montserrat" w:cs="Montserrat"/>
                <w:sz w:val="20"/>
                <w:szCs w:val="20"/>
              </w:rPr>
              <w:t>Vinculación con el PAEC</w:t>
            </w:r>
          </w:p>
        </w:tc>
        <w:tc>
          <w:tcPr>
            <w:tcW w:w="9173" w:type="dxa"/>
          </w:tcPr>
          <w:p w14:paraId="62B7799B" w14:textId="3AFB761C" w:rsidR="00B874CF" w:rsidRPr="00B874CF" w:rsidRDefault="00B874CF" w:rsidP="00B874CF">
            <w:r w:rsidRPr="008C43D0">
              <w:t>Los procesos de producción son actividades industriales y comerciales que transforman materias primas en bienes y servicios para satisfacer las necesidades de la sociedad. Estos procesos están energía estrictamente relacionados con la naturaleza, ya que dependen de recursos naturales como agua, tierra, minerales, materiales biológicos. Sin embargo, la forma en que se llevan a cabo estos procesos puede tener un</w:t>
            </w:r>
            <w:r>
              <w:t xml:space="preserve"> </w:t>
            </w:r>
            <w:r w:rsidRPr="008C43D0">
              <w:t>impacto significativo en el medio ambiente.</w:t>
            </w:r>
          </w:p>
          <w:p w14:paraId="33C10BEC" w14:textId="77777777" w:rsidR="00B874CF" w:rsidRPr="00B874CF" w:rsidRDefault="00B874CF" w:rsidP="00B874CF">
            <w:r w:rsidRPr="00E36077">
              <w:t xml:space="preserve">Relación con la recolección del </w:t>
            </w:r>
            <w:proofErr w:type="spellStart"/>
            <w:r w:rsidRPr="00E36077">
              <w:t>pet</w:t>
            </w:r>
            <w:proofErr w:type="spellEnd"/>
            <w:r w:rsidRPr="00E36077">
              <w:t xml:space="preserve"> que contamina el suelo, aire y visual en la comunidad y  el hábito del reciclaje disminuye el alto índice de contaminación</w:t>
            </w:r>
            <w:r w:rsidRPr="00B874CF">
              <w:t>.</w:t>
            </w:r>
          </w:p>
          <w:p w14:paraId="3CB6DDAA" w14:textId="20817148" w:rsidR="005C7EC8" w:rsidRDefault="00B874CF" w:rsidP="00B874CF">
            <w:pPr>
              <w:spacing w:line="276" w:lineRule="auto"/>
              <w:rPr>
                <w:rFonts w:ascii="Montserrat" w:eastAsia="Montserrat" w:hAnsi="Montserrat" w:cs="Montserrat"/>
                <w:sz w:val="20"/>
                <w:szCs w:val="20"/>
              </w:rPr>
            </w:pPr>
            <w:r>
              <w:t>Por otra parte analizan su comunidad y los problemas que aquejan a la comunidad, así transformarse en un agente de cambio</w:t>
            </w:r>
          </w:p>
        </w:tc>
      </w:tr>
      <w:permEnd w:id="521029884"/>
    </w:tbl>
    <w:p w14:paraId="6EA6B7CD" w14:textId="77777777" w:rsidR="005C7EC8" w:rsidRDefault="005C7EC8">
      <w:pPr>
        <w:jc w:val="both"/>
      </w:pPr>
    </w:p>
    <w:tbl>
      <w:tblPr>
        <w:tblStyle w:val="a8"/>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5C7EC8" w14:paraId="765C2563" w14:textId="77777777">
        <w:tc>
          <w:tcPr>
            <w:tcW w:w="12996" w:type="dxa"/>
            <w:shd w:val="clear" w:color="auto" w:fill="BC955C"/>
          </w:tcPr>
          <w:p w14:paraId="0CE633C1" w14:textId="77777777" w:rsidR="005C7EC8" w:rsidRPr="00030C22" w:rsidRDefault="00464BC9">
            <w:pPr>
              <w:spacing w:line="276" w:lineRule="auto"/>
              <w:jc w:val="center"/>
              <w:rPr>
                <w:rFonts w:ascii="Montserrat" w:eastAsia="Montserrat" w:hAnsi="Montserrat" w:cs="Montserrat"/>
                <w:b/>
                <w:bCs/>
                <w:sz w:val="20"/>
                <w:szCs w:val="20"/>
              </w:rPr>
            </w:pPr>
            <w:r w:rsidRPr="00030C22">
              <w:rPr>
                <w:rFonts w:ascii="Montserrat" w:eastAsia="Montserrat" w:hAnsi="Montserrat" w:cs="Montserrat"/>
                <w:b/>
                <w:bCs/>
                <w:color w:val="FFFFFF"/>
                <w:sz w:val="20"/>
                <w:szCs w:val="20"/>
              </w:rPr>
              <w:t>Fundamento</w:t>
            </w:r>
          </w:p>
        </w:tc>
      </w:tr>
      <w:tr w:rsidR="005C7EC8" w14:paraId="2ED904B4" w14:textId="77777777">
        <w:tc>
          <w:tcPr>
            <w:tcW w:w="12996" w:type="dxa"/>
          </w:tcPr>
          <w:p w14:paraId="1203FDBF" w14:textId="4921D25C" w:rsidR="008D4EBF" w:rsidRDefault="008C3C81" w:rsidP="008D4EBF">
            <w:pPr>
              <w:spacing w:line="276" w:lineRule="auto"/>
              <w:rPr>
                <w:rFonts w:ascii="Montserrat" w:eastAsia="Montserrat" w:hAnsi="Montserrat" w:cs="Montserrat"/>
                <w:sz w:val="20"/>
                <w:szCs w:val="20"/>
              </w:rPr>
            </w:pPr>
            <w:permStart w:id="544736229" w:edGrp="everyone"/>
            <w:r w:rsidRPr="00E36077">
              <w:t>Se consideró el abordaje de las progresiones, a través de la misma actividad de aprendizaje, ya que a partir de ellas se puede dar atención a la problemática identificada en el PAEC: Relación de la contaminación en el suelo, agua y aire en la comunidad. Será a través del trabajo transversal con las UAC de Pensamiento Matemático I y Ciencias Naturales, Experimentales y Tecnología y Cultura Digital I, que se podrá atender dicho Programa</w:t>
            </w:r>
            <w:r w:rsidRPr="008C3C81">
              <w:t>.</w:t>
            </w:r>
          </w:p>
          <w:permEnd w:id="544736229"/>
          <w:p w14:paraId="0DF5EEDB" w14:textId="10EE6C25" w:rsidR="005C7EC8" w:rsidRPr="008D4EBF" w:rsidRDefault="005C7EC8" w:rsidP="008D4EBF">
            <w:pPr>
              <w:spacing w:line="276" w:lineRule="auto"/>
              <w:rPr>
                <w:rFonts w:ascii="Montserrat" w:eastAsia="Montserrat" w:hAnsi="Montserrat" w:cs="Montserrat"/>
                <w:sz w:val="20"/>
                <w:szCs w:val="20"/>
              </w:rPr>
            </w:pPr>
          </w:p>
        </w:tc>
      </w:tr>
    </w:tbl>
    <w:p w14:paraId="56962942" w14:textId="77777777" w:rsidR="005C7EC8" w:rsidRDefault="005C7EC8">
      <w:pPr>
        <w:jc w:val="both"/>
        <w:rPr>
          <w:sz w:val="2"/>
          <w:szCs w:val="2"/>
        </w:rPr>
      </w:pPr>
    </w:p>
    <w:tbl>
      <w:tblPr>
        <w:tblStyle w:val="a9"/>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5C7EC8" w14:paraId="426894EF" w14:textId="77777777">
        <w:tc>
          <w:tcPr>
            <w:tcW w:w="12996" w:type="dxa"/>
            <w:shd w:val="clear" w:color="auto" w:fill="BC955C"/>
          </w:tcPr>
          <w:p w14:paraId="59B9A7D6" w14:textId="77777777" w:rsidR="005C7EC8" w:rsidRPr="00030C22" w:rsidRDefault="00464BC9">
            <w:pPr>
              <w:spacing w:line="276" w:lineRule="auto"/>
              <w:jc w:val="center"/>
              <w:rPr>
                <w:rFonts w:ascii="Montserrat" w:eastAsia="Montserrat" w:hAnsi="Montserrat" w:cs="Montserrat"/>
                <w:b/>
                <w:bCs/>
                <w:sz w:val="20"/>
                <w:szCs w:val="20"/>
              </w:rPr>
            </w:pPr>
            <w:r w:rsidRPr="00030C22">
              <w:rPr>
                <w:rFonts w:ascii="Montserrat" w:eastAsia="Montserrat" w:hAnsi="Montserrat" w:cs="Montserrat"/>
                <w:b/>
                <w:bCs/>
                <w:color w:val="FFFFFF"/>
                <w:sz w:val="20"/>
                <w:szCs w:val="20"/>
              </w:rPr>
              <w:t>Desarrollo y evaluación de la Situación de Aprendizaje</w:t>
            </w:r>
          </w:p>
        </w:tc>
      </w:tr>
      <w:tr w:rsidR="005C7EC8" w14:paraId="62901D54" w14:textId="77777777">
        <w:tc>
          <w:tcPr>
            <w:tcW w:w="12996" w:type="dxa"/>
          </w:tcPr>
          <w:p w14:paraId="0BBC2769" w14:textId="77777777" w:rsidR="008C3C81" w:rsidRPr="008C3C81" w:rsidRDefault="008C3C81" w:rsidP="008C3C81">
            <w:permStart w:id="417951615" w:edGrp="everyone"/>
            <w:r w:rsidRPr="008C3C81">
              <w:t>SEMANA 1</w:t>
            </w:r>
          </w:p>
          <w:p w14:paraId="4C40A542" w14:textId="77777777" w:rsidR="008C3C81" w:rsidRDefault="008C3C81" w:rsidP="008C3C81">
            <w:r>
              <w:t>Tema: Dimensiones del Ser Humano desde una Perspectiva Histórico-Cultural</w:t>
            </w:r>
          </w:p>
          <w:p w14:paraId="6710C511" w14:textId="77777777" w:rsidR="008C3C81" w:rsidRDefault="008C3C81" w:rsidP="008C3C81">
            <w:r>
              <w:t>Objetivo: Identificar y analizar las dimensiones del ser humano desde una perspectiva histórico-cultural, relacionándolas con sus fortalezas, amenazas, debilidades y oportunidades para promover el equilibrio personal y el desarrollo del bienestar individual y colectivo.</w:t>
            </w:r>
          </w:p>
          <w:p w14:paraId="09651331" w14:textId="77777777" w:rsidR="008C3C81" w:rsidRPr="008C3C81" w:rsidRDefault="008C3C81" w:rsidP="008C3C81">
            <w:r w:rsidRPr="00C346EA">
              <w:t>Sesión 1</w:t>
            </w:r>
            <w:r w:rsidRPr="008C3C81">
              <w:t xml:space="preserve"> (1hora):</w:t>
            </w:r>
          </w:p>
          <w:p w14:paraId="059DF581" w14:textId="77777777" w:rsidR="008C3C81" w:rsidRPr="008C3C81" w:rsidRDefault="008C3C81" w:rsidP="008C3C81">
            <w:pPr>
              <w:pStyle w:val="Prrafodelista"/>
            </w:pPr>
            <w:r>
              <w:t xml:space="preserve">Inicio: </w:t>
            </w:r>
            <w:r w:rsidRPr="008C3C81">
              <w:t xml:space="preserve">para evaluar conocimientos previos comenzaremos la clase con una lluvia de ideas sobre qué entendemos por las dimensiones </w:t>
            </w:r>
            <w:r w:rsidRPr="008C3C81">
              <w:lastRenderedPageBreak/>
              <w:t>del ser humano (física, emocional, social, cultural, espiritual, etc.) y cómo estas dimensiones pueden influir en el bienestar personal y colectivo.</w:t>
            </w:r>
          </w:p>
          <w:p w14:paraId="17DFF9E8" w14:textId="77777777" w:rsidR="008C3C81" w:rsidRPr="008C3C81" w:rsidRDefault="008C3C81" w:rsidP="008C3C81">
            <w:pPr>
              <w:pStyle w:val="Prrafodelista"/>
            </w:pPr>
            <w:r>
              <w:t xml:space="preserve">Presentar </w:t>
            </w:r>
            <w:r w:rsidRPr="008C3C81">
              <w:t xml:space="preserve">un video que tiene relación con la progresión  1  conoce las dimensiones del ser humano a través de un recurso audiovisual. </w:t>
            </w:r>
            <w:hyperlink r:id="rId9" w:history="1">
              <w:r w:rsidRPr="008C3C81">
                <w:rPr>
                  <w:rStyle w:val="Hipervnculo"/>
                </w:rPr>
                <w:t>https://www.youtube.com/watch?v=nYsX93CU4eo</w:t>
              </w:r>
            </w:hyperlink>
            <w:r w:rsidRPr="008C3C81">
              <w:t xml:space="preserve"> </w:t>
            </w:r>
          </w:p>
          <w:p w14:paraId="0682FAEC" w14:textId="77777777" w:rsidR="008C3C81" w:rsidRPr="008C3C81" w:rsidRDefault="008C3C81" w:rsidP="008C3C81">
            <w:r>
              <w:t>Sesión 2</w:t>
            </w:r>
            <w:r w:rsidRPr="008C3C81">
              <w:t xml:space="preserve"> (2hora):</w:t>
            </w:r>
          </w:p>
          <w:p w14:paraId="69E0E7B4" w14:textId="77777777" w:rsidR="008C3C81" w:rsidRPr="008C3C81" w:rsidRDefault="008C3C81" w:rsidP="008C3C81">
            <w:r w:rsidRPr="008C3C81">
              <w:t xml:space="preserve">Posteriormente, a través de la metodología de indagación investiga de manera grupal, para complementar el tema y realiza un mapa conceptual sobre las dimensiones del ser humano (anexo 1)  y ejemplificarán cada una desde su experiencia de vida. </w:t>
            </w:r>
          </w:p>
          <w:p w14:paraId="7425D887" w14:textId="77777777" w:rsidR="008C3C81" w:rsidRPr="008C3C81" w:rsidRDefault="008C3C81" w:rsidP="008C3C81">
            <w:pPr>
              <w:pStyle w:val="Prrafodelista"/>
            </w:pPr>
            <w:r>
              <w:t>Socializan frente al grupo.</w:t>
            </w:r>
          </w:p>
          <w:p w14:paraId="6AF0A1B6" w14:textId="77777777" w:rsidR="008C3C81" w:rsidRPr="008C3C81" w:rsidRDefault="008C3C81" w:rsidP="008C3C81">
            <w:pPr>
              <w:pStyle w:val="Prrafodelista"/>
            </w:pPr>
            <w:r w:rsidRPr="008C3C81">
              <w:t xml:space="preserve">Por último, elaboran un diagrama de espina de pescado (Ishikawa), a través del cual identifican sus fortalezas, amenazas, debilidades y oportunidades que les permitirán conocerse y establecer un equilibrio personal en su contexto. Se reflexiona, de forma individual y en plenaria, la relación existente entre persona y comunidad. </w:t>
            </w:r>
          </w:p>
          <w:p w14:paraId="145EEE26" w14:textId="77777777" w:rsidR="008C3C81" w:rsidRPr="008C3C81" w:rsidRDefault="008C3C81" w:rsidP="008C3C81">
            <w:r w:rsidRPr="008C3C81">
              <w:t>SEMANA 2</w:t>
            </w:r>
          </w:p>
          <w:p w14:paraId="18E2DBE2" w14:textId="77777777" w:rsidR="008C3C81" w:rsidRPr="008C3C81" w:rsidRDefault="008C3C81" w:rsidP="008C3C81">
            <w:r>
              <w:t xml:space="preserve">Tema: </w:t>
            </w:r>
            <w:r w:rsidRPr="008C3C81">
              <w:t xml:space="preserve">Comunidad y </w:t>
            </w:r>
            <w:proofErr w:type="spellStart"/>
            <w:r w:rsidRPr="008C3C81">
              <w:t>Comunalidad</w:t>
            </w:r>
            <w:proofErr w:type="spellEnd"/>
          </w:p>
          <w:p w14:paraId="521A29CB" w14:textId="77777777" w:rsidR="008C3C81" w:rsidRPr="008C3C81" w:rsidRDefault="008C3C81" w:rsidP="008C3C81"/>
          <w:p w14:paraId="50C22F88" w14:textId="77777777" w:rsidR="008C3C81" w:rsidRPr="008C3C81" w:rsidRDefault="008C3C81" w:rsidP="008C3C81">
            <w:r w:rsidRPr="00C346EA">
              <w:t>Sesión 1</w:t>
            </w:r>
            <w:r w:rsidRPr="008C3C81">
              <w:t xml:space="preserve"> (1hora):</w:t>
            </w:r>
          </w:p>
          <w:p w14:paraId="44A645A1" w14:textId="77777777" w:rsidR="008C3C81" w:rsidRPr="008C3C81" w:rsidRDefault="008C3C81" w:rsidP="008C3C81">
            <w:pPr>
              <w:pStyle w:val="Prrafodelista"/>
            </w:pPr>
            <w:r>
              <w:t xml:space="preserve">A través de una lluvia de ideas pregunta a los alumnos que entienden por </w:t>
            </w:r>
            <w:r w:rsidRPr="008C3C81">
              <w:t>“comunidad”</w:t>
            </w:r>
          </w:p>
          <w:p w14:paraId="39CA076F" w14:textId="77777777" w:rsidR="008C3C81" w:rsidRPr="008C3C81" w:rsidRDefault="008C3C81" w:rsidP="008C3C81">
            <w:pPr>
              <w:pStyle w:val="Prrafodelista"/>
            </w:pPr>
            <w:r>
              <w:t xml:space="preserve">(Anexo 2) </w:t>
            </w:r>
            <w:r w:rsidRPr="008C3C81">
              <w:t xml:space="preserve">Distribuir casos de diferentes tipos de comunidades (rurales, urbanas, indígenas, etc.). Los estudiantes, en parejas, deberán identificar y escribir en papel las características principales de cada tipo de comunidad. (exposición) </w:t>
            </w:r>
          </w:p>
          <w:p w14:paraId="168BEDEA" w14:textId="77777777" w:rsidR="008C3C81" w:rsidRPr="008C3C81" w:rsidRDefault="008C3C81" w:rsidP="008C3C81">
            <w:r>
              <w:t>Sesión 2</w:t>
            </w:r>
            <w:r w:rsidRPr="008C3C81">
              <w:t xml:space="preserve"> (1hora):</w:t>
            </w:r>
          </w:p>
          <w:p w14:paraId="1132F384" w14:textId="77777777" w:rsidR="008C3C81" w:rsidRDefault="008C3C81" w:rsidP="008C3C81">
            <w:pPr>
              <w:pStyle w:val="Prrafodelista"/>
            </w:pPr>
          </w:p>
          <w:p w14:paraId="6AB4C9B2" w14:textId="77777777" w:rsidR="008C3C81" w:rsidRPr="008C3C81" w:rsidRDefault="008C3C81" w:rsidP="008C3C81">
            <w:pPr>
              <w:pStyle w:val="Prrafodelista"/>
            </w:pPr>
            <w:r>
              <w:t xml:space="preserve">Los estudiantes trabajarán en grupos para crear un mapa conceptual que muestre la clasificación y los tipos de comunidad según criterios </w:t>
            </w:r>
            <w:r w:rsidRPr="008C3C81">
              <w:t xml:space="preserve"> (anexo 3) como territorio, población y estructura de gobierno. Posteriormente socializan en grupo mediante una exposición.</w:t>
            </w:r>
          </w:p>
          <w:p w14:paraId="34AA9B17" w14:textId="77777777" w:rsidR="008C3C81" w:rsidRPr="008C3C81" w:rsidRDefault="008C3C81" w:rsidP="008C3C81">
            <w:pPr>
              <w:pStyle w:val="Prrafodelista"/>
            </w:pPr>
          </w:p>
          <w:p w14:paraId="4C2F5B6B" w14:textId="77777777" w:rsidR="008C3C81" w:rsidRPr="008C3C81" w:rsidRDefault="008C3C81" w:rsidP="008C3C81">
            <w:pPr>
              <w:pStyle w:val="Prrafodelista"/>
            </w:pPr>
            <w:r w:rsidRPr="008C3C81">
              <w:t>SEMANA 3</w:t>
            </w:r>
          </w:p>
          <w:p w14:paraId="4FD2E74B" w14:textId="77777777" w:rsidR="008C3C81" w:rsidRPr="008C3C81" w:rsidRDefault="008C3C81" w:rsidP="008C3C81">
            <w:r w:rsidRPr="008C3C81">
              <w:t xml:space="preserve">Tema: Un acercamiento a mi comunidad a través de un </w:t>
            </w:r>
            <w:proofErr w:type="spellStart"/>
            <w:r w:rsidRPr="008C3C81">
              <w:t>diagnostico</w:t>
            </w:r>
            <w:proofErr w:type="spellEnd"/>
            <w:r w:rsidRPr="008C3C81">
              <w:t>.</w:t>
            </w:r>
          </w:p>
          <w:p w14:paraId="690016C3" w14:textId="77777777" w:rsidR="008C3C81" w:rsidRPr="008C3C81" w:rsidRDefault="008C3C81" w:rsidP="008C3C81">
            <w:r>
              <w:t>Sesión 1</w:t>
            </w:r>
            <w:r w:rsidRPr="008C3C81">
              <w:t xml:space="preserve"> (1hora):  </w:t>
            </w:r>
          </w:p>
          <w:p w14:paraId="437633F8" w14:textId="77777777" w:rsidR="008C3C81" w:rsidRDefault="008C3C81" w:rsidP="008C3C81"/>
          <w:p w14:paraId="28B497F9" w14:textId="77777777" w:rsidR="008C3C81" w:rsidRPr="008C3C81" w:rsidRDefault="008C3C81" w:rsidP="008C3C81">
            <w:pPr>
              <w:pStyle w:val="Prrafodelista"/>
            </w:pPr>
            <w:r w:rsidRPr="008C3C81">
              <w:lastRenderedPageBreak/>
              <w:t>A través de una lluvia de ideas el estudiantado responde a las preguntas ¿qué es un diagnóstico? ¿Dónde se aplica? ¿</w:t>
            </w:r>
            <w:proofErr w:type="gramStart"/>
            <w:r w:rsidRPr="008C3C81">
              <w:t>qué</w:t>
            </w:r>
            <w:proofErr w:type="gramEnd"/>
            <w:r w:rsidRPr="008C3C81">
              <w:t xml:space="preserve"> significa diagnostico comunitario? ¿</w:t>
            </w:r>
            <w:proofErr w:type="gramStart"/>
            <w:r w:rsidRPr="008C3C81">
              <w:t>cuál</w:t>
            </w:r>
            <w:proofErr w:type="gramEnd"/>
            <w:r w:rsidRPr="008C3C81">
              <w:t xml:space="preserve"> es la importancia de hablar de diagnóstico comunitario participativo y no un simple diagnóstico territorial? </w:t>
            </w:r>
          </w:p>
          <w:p w14:paraId="5D550E80" w14:textId="77777777" w:rsidR="008C3C81" w:rsidRPr="008C3C81" w:rsidRDefault="008C3C81" w:rsidP="008C3C81">
            <w:pPr>
              <w:pStyle w:val="Prrafodelista"/>
            </w:pPr>
            <w:r>
              <w:t xml:space="preserve">(anexo 4) </w:t>
            </w:r>
            <w:r w:rsidRPr="008C3C81">
              <w:t xml:space="preserve">Para evaluar conocimientos previos solicita a los alumnos  contesten según sus conocimientos  acerca de su comunidad, tanto geográficos, históricos, sociales, culturales, económicos, etc., basándose en las siguientes preguntas y argumentando tus respuestas. No es necesario saberlo, ya que posteriormente volverán hacer la indagación </w:t>
            </w:r>
            <w:proofErr w:type="spellStart"/>
            <w:proofErr w:type="gramStart"/>
            <w:r w:rsidRPr="008C3C81">
              <w:t>mas</w:t>
            </w:r>
            <w:proofErr w:type="spellEnd"/>
            <w:proofErr w:type="gramEnd"/>
            <w:r w:rsidRPr="008C3C81">
              <w:t xml:space="preserve"> exhaustiva.</w:t>
            </w:r>
          </w:p>
          <w:p w14:paraId="231A2D8D" w14:textId="77777777" w:rsidR="008C3C81" w:rsidRPr="008C3C81" w:rsidRDefault="008C3C81" w:rsidP="008C3C81">
            <w:r w:rsidRPr="008C3C81">
              <w:t>1. nombre de la comunidad, donde se ubica, población. ¿Cuándo se fundó la comunidad?</w:t>
            </w:r>
          </w:p>
          <w:p w14:paraId="3E524706" w14:textId="77777777" w:rsidR="008C3C81" w:rsidRPr="008C3C81" w:rsidRDefault="008C3C81" w:rsidP="008C3C81">
            <w:r w:rsidRPr="008C3C81">
              <w:t>2. Qué tipo de transporte hay</w:t>
            </w:r>
            <w:proofErr w:type="gramStart"/>
            <w:r w:rsidRPr="008C3C81">
              <w:t>?</w:t>
            </w:r>
            <w:proofErr w:type="gramEnd"/>
          </w:p>
          <w:p w14:paraId="757B91FC" w14:textId="77777777" w:rsidR="008C3C81" w:rsidRPr="008C3C81" w:rsidRDefault="008C3C81" w:rsidP="008C3C81">
            <w:r w:rsidRPr="008C3C81">
              <w:t>3. ¿Alguien habla alguna lengua todavía, cuantas, tus papas hablan alguna lengua?</w:t>
            </w:r>
          </w:p>
          <w:p w14:paraId="209C6477" w14:textId="77777777" w:rsidR="008C3C81" w:rsidRPr="008C3C81" w:rsidRDefault="008C3C81" w:rsidP="008C3C81">
            <w:r w:rsidRPr="008C3C81">
              <w:t>4. usan todavía traje típico las señoras</w:t>
            </w:r>
            <w:proofErr w:type="gramStart"/>
            <w:r w:rsidRPr="008C3C81">
              <w:t>?</w:t>
            </w:r>
            <w:proofErr w:type="gramEnd"/>
          </w:p>
          <w:p w14:paraId="2AC6DCB5" w14:textId="77777777" w:rsidR="008C3C81" w:rsidRPr="008C3C81" w:rsidRDefault="008C3C81" w:rsidP="008C3C81">
            <w:r w:rsidRPr="008C3C81">
              <w:t>6. Que rasgos culturales nos identifican (costumbres, tradiciones, fiestas)</w:t>
            </w:r>
            <w:proofErr w:type="gramStart"/>
            <w:r w:rsidRPr="008C3C81">
              <w:t>?</w:t>
            </w:r>
            <w:proofErr w:type="gramEnd"/>
          </w:p>
          <w:p w14:paraId="2A0DDD6D" w14:textId="77777777" w:rsidR="008C3C81" w:rsidRPr="008C3C81" w:rsidRDefault="008C3C81" w:rsidP="008C3C81">
            <w:r w:rsidRPr="008C3C81">
              <w:t>7. Como llego el santo patrono al pueblo</w:t>
            </w:r>
            <w:proofErr w:type="gramStart"/>
            <w:r w:rsidRPr="008C3C81">
              <w:t>?</w:t>
            </w:r>
            <w:proofErr w:type="gramEnd"/>
          </w:p>
          <w:p w14:paraId="70F477FC" w14:textId="77777777" w:rsidR="008C3C81" w:rsidRPr="008C3C81" w:rsidRDefault="008C3C81" w:rsidP="008C3C81">
            <w:r w:rsidRPr="008C3C81">
              <w:t>8.  Cuál es la gastronomía típica de mi comunidad</w:t>
            </w:r>
            <w:proofErr w:type="gramStart"/>
            <w:r w:rsidRPr="008C3C81">
              <w:t>?</w:t>
            </w:r>
            <w:proofErr w:type="gramEnd"/>
          </w:p>
          <w:p w14:paraId="6DABF322" w14:textId="77777777" w:rsidR="008C3C81" w:rsidRPr="008C3C81" w:rsidRDefault="008C3C81" w:rsidP="008C3C81">
            <w:r w:rsidRPr="008C3C81">
              <w:t>9. Cuáles son los lugares más importantes de mi comunidad y cuantos años tienen</w:t>
            </w:r>
            <w:proofErr w:type="gramStart"/>
            <w:r w:rsidRPr="008C3C81">
              <w:t>?</w:t>
            </w:r>
            <w:proofErr w:type="gramEnd"/>
          </w:p>
          <w:p w14:paraId="789B5177" w14:textId="77777777" w:rsidR="008C3C81" w:rsidRPr="008C3C81" w:rsidRDefault="008C3C81" w:rsidP="008C3C81">
            <w:r w:rsidRPr="008C3C81">
              <w:t>10. Cuáles son las principales leyendas de tu comunidad</w:t>
            </w:r>
            <w:proofErr w:type="gramStart"/>
            <w:r w:rsidRPr="008C3C81">
              <w:t>?</w:t>
            </w:r>
            <w:proofErr w:type="gramEnd"/>
          </w:p>
          <w:p w14:paraId="799134A5" w14:textId="77777777" w:rsidR="008C3C81" w:rsidRPr="008C3C81" w:rsidRDefault="008C3C81" w:rsidP="008C3C81">
            <w:r w:rsidRPr="008C3C81">
              <w:t>11. Cuantas escuelas hay en tu comunidad</w:t>
            </w:r>
            <w:proofErr w:type="gramStart"/>
            <w:r w:rsidRPr="008C3C81">
              <w:t>?</w:t>
            </w:r>
            <w:proofErr w:type="gramEnd"/>
          </w:p>
          <w:p w14:paraId="529D85DE" w14:textId="77777777" w:rsidR="008C3C81" w:rsidRPr="008C3C81" w:rsidRDefault="008C3C81" w:rsidP="008C3C81">
            <w:r w:rsidRPr="008C3C81">
              <w:t>12. Hay biblioteca, donde se ubica y que tipo de literatura contempla</w:t>
            </w:r>
            <w:proofErr w:type="gramStart"/>
            <w:r w:rsidRPr="008C3C81">
              <w:t>?</w:t>
            </w:r>
            <w:proofErr w:type="gramEnd"/>
          </w:p>
          <w:p w14:paraId="00256D18" w14:textId="77777777" w:rsidR="008C3C81" w:rsidRPr="008C3C81" w:rsidRDefault="008C3C81" w:rsidP="008C3C81">
            <w:r w:rsidRPr="008C3C81">
              <w:t>12. Cuáles son las formas tradicionales de construcción en la comunidad</w:t>
            </w:r>
            <w:proofErr w:type="gramStart"/>
            <w:r w:rsidRPr="008C3C81">
              <w:t>?</w:t>
            </w:r>
            <w:proofErr w:type="gramEnd"/>
          </w:p>
          <w:p w14:paraId="36D6E439" w14:textId="77777777" w:rsidR="008C3C81" w:rsidRPr="008C3C81" w:rsidRDefault="008C3C81" w:rsidP="008C3C81">
            <w:r w:rsidRPr="008C3C81">
              <w:t>13. Hay gente que ha migrado a otro país o lugar por qué</w:t>
            </w:r>
            <w:proofErr w:type="gramStart"/>
            <w:r w:rsidRPr="008C3C81">
              <w:t>?</w:t>
            </w:r>
            <w:proofErr w:type="gramEnd"/>
          </w:p>
          <w:p w14:paraId="6CFE2284" w14:textId="77777777" w:rsidR="008C3C81" w:rsidRPr="008C3C81" w:rsidRDefault="008C3C81" w:rsidP="008C3C81">
            <w:r w:rsidRPr="008C3C81">
              <w:t>14. Cuáles son las principales actividades económicas de tu comunidad</w:t>
            </w:r>
            <w:proofErr w:type="gramStart"/>
            <w:r w:rsidRPr="008C3C81">
              <w:t>?</w:t>
            </w:r>
            <w:proofErr w:type="gramEnd"/>
          </w:p>
          <w:p w14:paraId="6C7F18F0" w14:textId="77777777" w:rsidR="008C3C81" w:rsidRPr="008C3C81" w:rsidRDefault="008C3C81" w:rsidP="008C3C81">
            <w:r w:rsidRPr="008C3C81">
              <w:t>15. Cuáles son las necesidades más urgentes de tu comunidad</w:t>
            </w:r>
            <w:proofErr w:type="gramStart"/>
            <w:r w:rsidRPr="008C3C81">
              <w:t>?</w:t>
            </w:r>
            <w:proofErr w:type="gramEnd"/>
          </w:p>
          <w:p w14:paraId="62EC9A1C" w14:textId="77777777" w:rsidR="008C3C81" w:rsidRPr="008C3C81" w:rsidRDefault="008C3C81" w:rsidP="008C3C81">
            <w:r w:rsidRPr="008C3C81">
              <w:t>16. Cuáles son las problemáticas más comunes</w:t>
            </w:r>
            <w:proofErr w:type="gramStart"/>
            <w:r w:rsidRPr="008C3C81">
              <w:t>?</w:t>
            </w:r>
            <w:proofErr w:type="gramEnd"/>
          </w:p>
          <w:p w14:paraId="29E105CE" w14:textId="77777777" w:rsidR="008C3C81" w:rsidRPr="008C3C81" w:rsidRDefault="008C3C81" w:rsidP="008C3C81">
            <w:r w:rsidRPr="008C3C81">
              <w:t>17. Cuáles son los recursos con los que cuenta su comunidad</w:t>
            </w:r>
            <w:proofErr w:type="gramStart"/>
            <w:r w:rsidRPr="008C3C81">
              <w:t>?</w:t>
            </w:r>
            <w:proofErr w:type="gramEnd"/>
          </w:p>
          <w:p w14:paraId="38A87D50" w14:textId="77777777" w:rsidR="008C3C81" w:rsidRPr="008C3C81" w:rsidRDefault="008C3C81" w:rsidP="008C3C81">
            <w:pPr>
              <w:pStyle w:val="Prrafodelista"/>
            </w:pPr>
            <w:r w:rsidRPr="008C3C81">
              <w:t>Solicita leer el tema concepto de diagnóstico de la pág. 134- y 135 del libro de desarrollo comunitario y da contestación en tu libreta a las siguientes preguntas con la información del tema.</w:t>
            </w:r>
          </w:p>
          <w:p w14:paraId="32DC38DC" w14:textId="77777777" w:rsidR="008C3C81" w:rsidRPr="008C3C81" w:rsidRDefault="008C3C81" w:rsidP="008C3C81">
            <w:pPr>
              <w:pStyle w:val="Prrafodelista"/>
            </w:pPr>
            <w:r w:rsidRPr="008C3C81">
              <w:t>¿De dónde proviene la palabra diagnóstico y que significa?</w:t>
            </w:r>
          </w:p>
          <w:p w14:paraId="457E1EBF" w14:textId="77777777" w:rsidR="008C3C81" w:rsidRPr="008C3C81" w:rsidRDefault="008C3C81" w:rsidP="008C3C81">
            <w:pPr>
              <w:pStyle w:val="Prrafodelista"/>
            </w:pPr>
            <w:r w:rsidRPr="008C3C81">
              <w:t>¿Cómo se define la palabra diagnostico?</w:t>
            </w:r>
          </w:p>
          <w:p w14:paraId="126E6287" w14:textId="77777777" w:rsidR="008C3C81" w:rsidRPr="008C3C81" w:rsidRDefault="008C3C81" w:rsidP="008C3C81">
            <w:pPr>
              <w:pStyle w:val="Prrafodelista"/>
            </w:pPr>
            <w:r w:rsidRPr="008C3C81">
              <w:t>¿Cuál es la importancia del diagnóstico?</w:t>
            </w:r>
          </w:p>
          <w:p w14:paraId="2FC6800E" w14:textId="77777777" w:rsidR="008C3C81" w:rsidRPr="008C3C81" w:rsidRDefault="008C3C81" w:rsidP="008C3C81">
            <w:pPr>
              <w:pStyle w:val="Prrafodelista"/>
            </w:pPr>
            <w:r w:rsidRPr="008C3C81">
              <w:t>¿Cuál es el objetivo del diagnóstico?</w:t>
            </w:r>
          </w:p>
          <w:p w14:paraId="32A630A8" w14:textId="50FA6A09" w:rsidR="008C3C81" w:rsidRPr="008C3C81" w:rsidRDefault="008C3C81" w:rsidP="008C3C81">
            <w:pPr>
              <w:pStyle w:val="Prrafodelista"/>
            </w:pPr>
            <w:r w:rsidRPr="008C3C81">
              <w:lastRenderedPageBreak/>
              <w:t>Menciona donde se aplican los diagnósticos</w:t>
            </w:r>
          </w:p>
          <w:p w14:paraId="60783595" w14:textId="77777777" w:rsidR="008C3C81" w:rsidRPr="008C3C81" w:rsidRDefault="008C3C81" w:rsidP="008C3C81">
            <w:r>
              <w:t>Sesión 2</w:t>
            </w:r>
            <w:r w:rsidRPr="008C3C81">
              <w:t xml:space="preserve"> (1hora):  </w:t>
            </w:r>
          </w:p>
          <w:p w14:paraId="7EAC7BB4" w14:textId="77777777" w:rsidR="008C3C81" w:rsidRPr="008C3C81" w:rsidRDefault="008C3C81" w:rsidP="008C3C81"/>
          <w:p w14:paraId="3A129BC8" w14:textId="77777777" w:rsidR="008C3C81" w:rsidRPr="008C3C81" w:rsidRDefault="008C3C81" w:rsidP="008C3C81">
            <w:pPr>
              <w:pStyle w:val="Prrafodelista"/>
            </w:pPr>
            <w:r w:rsidRPr="008C3C81">
              <w:t>Solicita realicen en su libro de desarrollo comunitario en la pág. 142, 143   realizan la actividad 1, 2,</w:t>
            </w:r>
          </w:p>
          <w:p w14:paraId="76EF1701" w14:textId="77777777" w:rsidR="008C3C81" w:rsidRPr="008C3C81" w:rsidRDefault="008C3C81" w:rsidP="008C3C81">
            <w:pPr>
              <w:rPr>
                <w:rStyle w:val="Hipervnculo"/>
              </w:rPr>
            </w:pPr>
            <w:r w:rsidRPr="008C3C81">
              <w:t xml:space="preserve">Presenta el siguiente video, con respecto al tema de diagnóstico comunitario y solicita realicen un reporte,  el video lo encuentras en el siguiente link: </w:t>
            </w:r>
            <w:hyperlink r:id="rId10" w:history="1">
              <w:r w:rsidRPr="008C3C81">
                <w:rPr>
                  <w:rStyle w:val="Hipervnculo"/>
                </w:rPr>
                <w:t>https://www.youtube.com/watch?v=soRXBG6oTto</w:t>
              </w:r>
            </w:hyperlink>
          </w:p>
          <w:p w14:paraId="4D5268EA" w14:textId="77777777" w:rsidR="008C3C81" w:rsidRPr="008C3C81" w:rsidRDefault="008C3C81" w:rsidP="008C3C81">
            <w:r w:rsidRPr="008C3C81">
              <w:t>Solicita leer y analizar el tema de diagnóstico comunitario, posteriormente organiza  equipos para posteriormente socializará el tema a través de un organizador gráfico.</w:t>
            </w:r>
          </w:p>
          <w:p w14:paraId="6D8FB3E5" w14:textId="77777777" w:rsidR="008C3C81" w:rsidRPr="008C3C81" w:rsidRDefault="008C3C81" w:rsidP="008C3C81"/>
          <w:p w14:paraId="3CF53EB2" w14:textId="77777777" w:rsidR="008C3C81" w:rsidRPr="008C3C81" w:rsidRDefault="008C3C81" w:rsidP="008C3C81">
            <w:pPr>
              <w:pStyle w:val="Prrafodelista"/>
            </w:pPr>
            <w:r w:rsidRPr="008C3C81">
              <w:t>SEMANA 4</w:t>
            </w:r>
          </w:p>
          <w:p w14:paraId="2772F8B9" w14:textId="77777777" w:rsidR="008C3C81" w:rsidRPr="008C3C81" w:rsidRDefault="008C3C81" w:rsidP="008C3C81">
            <w:r w:rsidRPr="008C3C81">
              <w:t>Tema: Identificación del Rol como Agente de Cambio en la Comunidad.</w:t>
            </w:r>
          </w:p>
          <w:p w14:paraId="00BCA4AE" w14:textId="77777777" w:rsidR="008C3C81" w:rsidRDefault="008C3C81" w:rsidP="008C3C81"/>
          <w:p w14:paraId="60066806" w14:textId="77777777" w:rsidR="008C3C81" w:rsidRPr="008C3C81" w:rsidRDefault="008C3C81" w:rsidP="008C3C81">
            <w:r>
              <w:t>Sesión 1</w:t>
            </w:r>
            <w:r w:rsidRPr="008C3C81">
              <w:t xml:space="preserve"> (1hora):  </w:t>
            </w:r>
          </w:p>
          <w:p w14:paraId="78FE1157" w14:textId="01C62123" w:rsidR="008C3C81" w:rsidRDefault="008C3C81" w:rsidP="008C3C81">
            <w:r w:rsidRPr="00822DCF">
              <w:t xml:space="preserve">Presenta un video con relación para ilustrar ejemplos de cómo </w:t>
            </w:r>
            <w:r w:rsidRPr="008C3C81">
              <w:t xml:space="preserve">las personas han promovido el cambio social en diferentes contextos.  </w:t>
            </w:r>
            <w:hyperlink r:id="rId11" w:history="1">
              <w:r w:rsidRPr="008C3C81">
                <w:rPr>
                  <w:rStyle w:val="Hipervnculo"/>
                </w:rPr>
                <w:t>https://www.youtube.com/watch?v=aFd9Q5YR02E</w:t>
              </w:r>
            </w:hyperlink>
            <w:r w:rsidRPr="008C3C81">
              <w:t xml:space="preserve">    AVINA: la </w:t>
            </w:r>
            <w:proofErr w:type="spellStart"/>
            <w:r w:rsidRPr="008C3C81">
              <w:t>ong</w:t>
            </w:r>
            <w:proofErr w:type="spellEnd"/>
            <w:r w:rsidRPr="008C3C81">
              <w:t xml:space="preserve"> que puede salvar al Sesión 1 (1hora)</w:t>
            </w:r>
            <w:proofErr w:type="gramStart"/>
            <w:r w:rsidRPr="008C3C81">
              <w:t>:</w:t>
            </w:r>
            <w:r>
              <w:t xml:space="preserve">  planeta</w:t>
            </w:r>
            <w:proofErr w:type="gramEnd"/>
            <w:r>
              <w:t xml:space="preserve"> con cadenas de </w:t>
            </w:r>
            <w:proofErr w:type="spellStart"/>
            <w:r>
              <w:t>accion</w:t>
            </w:r>
            <w:proofErr w:type="spellEnd"/>
            <w:r>
              <w:t xml:space="preserve">. </w:t>
            </w:r>
          </w:p>
          <w:p w14:paraId="28F1F6AF" w14:textId="77777777" w:rsidR="008C3C81" w:rsidRPr="008C3C81" w:rsidRDefault="008C3C81" w:rsidP="008C3C81"/>
          <w:p w14:paraId="112D9E51" w14:textId="77777777" w:rsidR="008C3C81" w:rsidRPr="008C3C81" w:rsidRDefault="008C3C81" w:rsidP="008C3C81">
            <w:r w:rsidRPr="008C3C81">
              <w:t xml:space="preserve">Solicita leer el tema de identificación de problemas en la comunidad de la pág. 184-186 del libro de desarrollo comunitario y realizar un mapa conceptual destacando que es un problema, necesidad, problema comunitario, </w:t>
            </w:r>
            <w:proofErr w:type="spellStart"/>
            <w:r w:rsidRPr="008C3C81">
              <w:t>etc</w:t>
            </w:r>
            <w:proofErr w:type="spellEnd"/>
          </w:p>
          <w:p w14:paraId="1E1F3663" w14:textId="77777777" w:rsidR="008C3C81" w:rsidRPr="008C3C81" w:rsidRDefault="008C3C81" w:rsidP="008C3C81"/>
          <w:p w14:paraId="2E7626D8" w14:textId="77777777" w:rsidR="008C3C81" w:rsidRPr="008C3C81" w:rsidRDefault="008C3C81" w:rsidP="008C3C81">
            <w:r>
              <w:t>Sesión 1</w:t>
            </w:r>
            <w:r w:rsidRPr="008C3C81">
              <w:t xml:space="preserve"> (1hora):  </w:t>
            </w:r>
          </w:p>
          <w:p w14:paraId="05BCECC3" w14:textId="77777777" w:rsidR="008C3C81" w:rsidRPr="008C3C81" w:rsidRDefault="008C3C81" w:rsidP="008C3C81"/>
          <w:p w14:paraId="3BD3A279" w14:textId="77777777" w:rsidR="008C3C81" w:rsidRPr="008C3C81" w:rsidRDefault="008C3C81" w:rsidP="008C3C81">
            <w:r>
              <w:t xml:space="preserve">Divide a los estudiantes </w:t>
            </w:r>
            <w:r w:rsidRPr="008C3C81">
              <w:t>en grupos pequeños y asígnales a realizar los guiones de entrevista o encuesta que se realizaran para el diagnóstico comunitario con relación a necesidades, problemáticas, potencialidades, características como demografía, actividades económicas, lugares más importantes, costumbres, tradiciones, etc. para posteriormente aplicarlo.</w:t>
            </w:r>
          </w:p>
          <w:p w14:paraId="410CC72F" w14:textId="77777777" w:rsidR="008C3C81" w:rsidRPr="008C3C81" w:rsidRDefault="008C3C81" w:rsidP="008C3C81"/>
          <w:p w14:paraId="22423E00" w14:textId="77777777" w:rsidR="008C3C81" w:rsidRPr="008C3C81" w:rsidRDefault="008C3C81" w:rsidP="008C3C81">
            <w:pPr>
              <w:pStyle w:val="Prrafodelista"/>
            </w:pPr>
            <w:r w:rsidRPr="008C3C81">
              <w:t>SEMANA 5</w:t>
            </w:r>
          </w:p>
          <w:p w14:paraId="62515D5D" w14:textId="77777777" w:rsidR="008C3C81" w:rsidRPr="008C3C81" w:rsidRDefault="008C3C81" w:rsidP="008C3C81">
            <w:pPr>
              <w:pStyle w:val="Prrafodelista"/>
            </w:pPr>
          </w:p>
          <w:p w14:paraId="6677B10B" w14:textId="77777777" w:rsidR="008C3C81" w:rsidRPr="008C3C81" w:rsidRDefault="008C3C81" w:rsidP="008C3C81">
            <w:r>
              <w:t>Sesión 1</w:t>
            </w:r>
            <w:r w:rsidRPr="008C3C81">
              <w:t xml:space="preserve"> (1hora):  </w:t>
            </w:r>
          </w:p>
          <w:p w14:paraId="18CFE14B" w14:textId="77777777" w:rsidR="008C3C81" w:rsidRPr="008C3C81" w:rsidRDefault="008C3C81" w:rsidP="008C3C81">
            <w:pPr>
              <w:pStyle w:val="Prrafodelista"/>
            </w:pPr>
          </w:p>
          <w:p w14:paraId="7A02BC1B" w14:textId="31C2B243" w:rsidR="008C3C81" w:rsidRPr="008C3C81" w:rsidRDefault="008C3C81" w:rsidP="008C3C81">
            <w:pPr>
              <w:pStyle w:val="Prrafodelista"/>
            </w:pPr>
            <w:r w:rsidRPr="008C3C81">
              <w:t xml:space="preserve">En grupos colaborativos, el estudiantado se organiza, para profundizar en la investigación sobre el diagnóstico participativo comunitario, y redactar un guion que sirva como base en la elaboración de un video, a través de una herramienta digital (se sugieren: </w:t>
            </w:r>
            <w:proofErr w:type="spellStart"/>
            <w:r w:rsidRPr="008C3C81">
              <w:t>Canva</w:t>
            </w:r>
            <w:proofErr w:type="spellEnd"/>
            <w:r w:rsidRPr="008C3C81">
              <w:t xml:space="preserve">, </w:t>
            </w:r>
            <w:proofErr w:type="spellStart"/>
            <w:r w:rsidRPr="008C3C81">
              <w:t>Filmora</w:t>
            </w:r>
            <w:proofErr w:type="spellEnd"/>
            <w:r w:rsidRPr="008C3C81">
              <w:t xml:space="preserve">, </w:t>
            </w:r>
            <w:proofErr w:type="spellStart"/>
            <w:r w:rsidRPr="008C3C81">
              <w:t>Tik</w:t>
            </w:r>
            <w:proofErr w:type="spellEnd"/>
            <w:r w:rsidRPr="008C3C81">
              <w:t xml:space="preserve"> </w:t>
            </w:r>
            <w:proofErr w:type="spellStart"/>
            <w:r w:rsidRPr="008C3C81">
              <w:t>Tok</w:t>
            </w:r>
            <w:proofErr w:type="spellEnd"/>
            <w:r w:rsidRPr="008C3C81">
              <w:t xml:space="preserve">, </w:t>
            </w:r>
            <w:proofErr w:type="spellStart"/>
            <w:r w:rsidRPr="008C3C81">
              <w:t>Webpoint</w:t>
            </w:r>
            <w:proofErr w:type="spellEnd"/>
            <w:r w:rsidRPr="008C3C81">
              <w:t>), el cual se presentará a la comunidad escolar</w:t>
            </w:r>
            <w:r>
              <w:t>.</w:t>
            </w:r>
          </w:p>
          <w:p w14:paraId="2D7116AB" w14:textId="4482FB2C" w:rsidR="008C3C81" w:rsidRDefault="008C3C81" w:rsidP="008C3C81">
            <w:pPr>
              <w:pStyle w:val="Prrafodelista"/>
            </w:pPr>
            <w:r w:rsidRPr="008C3C81">
              <w:t xml:space="preserve"> Posteriormente socializan al grupo.</w:t>
            </w:r>
          </w:p>
          <w:permEnd w:id="417951615"/>
          <w:p w14:paraId="5EC525B7" w14:textId="21846769" w:rsidR="005C7EC8" w:rsidRDefault="005C7EC8" w:rsidP="008D4EBF">
            <w:pPr>
              <w:spacing w:line="276" w:lineRule="auto"/>
              <w:rPr>
                <w:rFonts w:ascii="Montserrat" w:eastAsia="Montserrat" w:hAnsi="Montserrat" w:cs="Montserrat"/>
                <w:sz w:val="20"/>
                <w:szCs w:val="20"/>
              </w:rPr>
            </w:pPr>
          </w:p>
          <w:p w14:paraId="1C46C8C0" w14:textId="441D7891" w:rsidR="008D4EBF" w:rsidRPr="008D4EBF" w:rsidRDefault="008D4EBF" w:rsidP="008D4EBF">
            <w:pPr>
              <w:spacing w:line="276" w:lineRule="auto"/>
              <w:rPr>
                <w:rFonts w:ascii="Montserrat" w:eastAsia="Montserrat" w:hAnsi="Montserrat" w:cs="Montserrat"/>
                <w:sz w:val="20"/>
                <w:szCs w:val="20"/>
              </w:rPr>
            </w:pPr>
          </w:p>
        </w:tc>
      </w:tr>
    </w:tbl>
    <w:p w14:paraId="4DC20677" w14:textId="77777777" w:rsidR="005C7EC8" w:rsidRDefault="005C7EC8">
      <w:pPr>
        <w:jc w:val="both"/>
        <w:rPr>
          <w:sz w:val="2"/>
          <w:szCs w:val="2"/>
        </w:rPr>
      </w:pPr>
    </w:p>
    <w:tbl>
      <w:tblPr>
        <w:tblStyle w:val="aa"/>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5C7EC8" w14:paraId="4C40E730" w14:textId="77777777">
        <w:tc>
          <w:tcPr>
            <w:tcW w:w="12996" w:type="dxa"/>
            <w:shd w:val="clear" w:color="auto" w:fill="BC955C"/>
          </w:tcPr>
          <w:p w14:paraId="277EF31A" w14:textId="77777777" w:rsidR="005C7EC8" w:rsidRPr="00030C22" w:rsidRDefault="00464BC9">
            <w:pPr>
              <w:spacing w:line="276" w:lineRule="auto"/>
              <w:jc w:val="center"/>
              <w:rPr>
                <w:rFonts w:ascii="Montserrat" w:eastAsia="Montserrat" w:hAnsi="Montserrat" w:cs="Montserrat"/>
                <w:b/>
                <w:bCs/>
                <w:sz w:val="20"/>
                <w:szCs w:val="20"/>
              </w:rPr>
            </w:pPr>
            <w:r w:rsidRPr="00030C22">
              <w:rPr>
                <w:rFonts w:ascii="Montserrat" w:eastAsia="Montserrat" w:hAnsi="Montserrat" w:cs="Montserrat"/>
                <w:b/>
                <w:bCs/>
                <w:color w:val="FFFFFF"/>
                <w:sz w:val="20"/>
                <w:szCs w:val="20"/>
              </w:rPr>
              <w:t>Estudio independiente</w:t>
            </w:r>
          </w:p>
        </w:tc>
      </w:tr>
      <w:tr w:rsidR="005C7EC8" w14:paraId="61D05F07" w14:textId="77777777">
        <w:tc>
          <w:tcPr>
            <w:tcW w:w="12996" w:type="dxa"/>
          </w:tcPr>
          <w:p w14:paraId="7F7AD0F0" w14:textId="77777777" w:rsidR="001B3ED8" w:rsidRPr="001B3ED8" w:rsidRDefault="001B3ED8" w:rsidP="001B3ED8">
            <w:pPr>
              <w:pStyle w:val="Prrafodelista"/>
            </w:pPr>
            <w:permStart w:id="1380397277" w:edGrp="everyone"/>
            <w:r w:rsidRPr="001B3ED8">
              <w:t>ACTIVIDADES PARA FORTALECER EXPERIENCIAS SIGNIFICATIVAS</w:t>
            </w:r>
          </w:p>
          <w:p w14:paraId="3539A1B4" w14:textId="5427EC00" w:rsidR="00F621A3" w:rsidRPr="00F621A3" w:rsidRDefault="00F621A3" w:rsidP="00F621A3">
            <w:r w:rsidRPr="00F621A3">
              <w:t>Un mapa conceptual.</w:t>
            </w:r>
            <w:r w:rsidR="00285FDA">
              <w:t xml:space="preserve">    5%</w:t>
            </w:r>
          </w:p>
          <w:p w14:paraId="7EFD3567" w14:textId="051C3A11" w:rsidR="00F621A3" w:rsidRPr="00F621A3" w:rsidRDefault="00F621A3" w:rsidP="00F621A3">
            <w:r w:rsidRPr="00F621A3">
              <w:t>Diagrama.</w:t>
            </w:r>
            <w:r w:rsidR="00285FDA">
              <w:t xml:space="preserve">    5%</w:t>
            </w:r>
          </w:p>
          <w:p w14:paraId="52F6A767" w14:textId="227DEE07" w:rsidR="00F621A3" w:rsidRPr="00F621A3" w:rsidRDefault="00F621A3" w:rsidP="00F621A3">
            <w:r w:rsidRPr="00F621A3">
              <w:t xml:space="preserve">Exposición. </w:t>
            </w:r>
            <w:r w:rsidR="00285FDA">
              <w:t xml:space="preserve">   10%</w:t>
            </w:r>
          </w:p>
          <w:p w14:paraId="5B810557" w14:textId="5BBFC1B9" w:rsidR="00F621A3" w:rsidRPr="00F621A3" w:rsidRDefault="00F621A3" w:rsidP="00F621A3">
            <w:r w:rsidRPr="00F621A3">
              <w:t xml:space="preserve">Exposición. </w:t>
            </w:r>
            <w:r w:rsidR="00285FDA">
              <w:t xml:space="preserve">  10%</w:t>
            </w:r>
          </w:p>
          <w:p w14:paraId="7FB6BC29" w14:textId="049AB6CD" w:rsidR="00F621A3" w:rsidRPr="00F621A3" w:rsidRDefault="00F621A3" w:rsidP="00F621A3">
            <w:r w:rsidRPr="00F621A3">
              <w:t>Investigación de su comunidad.</w:t>
            </w:r>
            <w:r w:rsidR="00285FDA">
              <w:t xml:space="preserve">  10%</w:t>
            </w:r>
          </w:p>
          <w:p w14:paraId="205D5DC5" w14:textId="5F077BB2" w:rsidR="00F621A3" w:rsidRPr="00F621A3" w:rsidRDefault="00F621A3" w:rsidP="00F621A3">
            <w:r w:rsidRPr="00F621A3">
              <w:t>Cuestionario.</w:t>
            </w:r>
            <w:r w:rsidR="00285FDA">
              <w:t xml:space="preserve">  5%</w:t>
            </w:r>
          </w:p>
          <w:p w14:paraId="38E2FF32" w14:textId="2AF573B1" w:rsidR="00F621A3" w:rsidRPr="00F621A3" w:rsidRDefault="00F621A3" w:rsidP="00F621A3">
            <w:proofErr w:type="spellStart"/>
            <w:r w:rsidRPr="00F621A3">
              <w:t>Act</w:t>
            </w:r>
            <w:proofErr w:type="spellEnd"/>
            <w:r w:rsidRPr="00F621A3">
              <w:t>. 1 y 2</w:t>
            </w:r>
            <w:r w:rsidR="00285FDA">
              <w:t xml:space="preserve">   5%</w:t>
            </w:r>
          </w:p>
          <w:p w14:paraId="7764F694" w14:textId="51CA3F10" w:rsidR="00F621A3" w:rsidRPr="00F621A3" w:rsidRDefault="00F621A3" w:rsidP="00F621A3">
            <w:r w:rsidRPr="00F621A3">
              <w:t>Exposición.</w:t>
            </w:r>
            <w:r w:rsidR="00285FDA">
              <w:t xml:space="preserve">  10%</w:t>
            </w:r>
          </w:p>
          <w:p w14:paraId="77548EAA" w14:textId="75153DAC" w:rsidR="00F621A3" w:rsidRPr="00F621A3" w:rsidRDefault="00F621A3" w:rsidP="00F621A3">
            <w:r w:rsidRPr="00F621A3">
              <w:t>Mapa conceptual</w:t>
            </w:r>
            <w:r w:rsidR="00285FDA">
              <w:t xml:space="preserve">   5%</w:t>
            </w:r>
          </w:p>
          <w:p w14:paraId="01F1F630" w14:textId="25C3D4A0" w:rsidR="00F621A3" w:rsidRPr="00F621A3" w:rsidRDefault="00F621A3" w:rsidP="00F621A3">
            <w:r w:rsidRPr="00F621A3">
              <w:t>Guion de entrevista</w:t>
            </w:r>
            <w:r w:rsidR="00285FDA">
              <w:t xml:space="preserve">  10%</w:t>
            </w:r>
          </w:p>
          <w:p w14:paraId="5E3BDF54" w14:textId="73ED3697" w:rsidR="005C7EC8" w:rsidRDefault="00F621A3" w:rsidP="008D4EBF">
            <w:pPr>
              <w:spacing w:line="276" w:lineRule="auto"/>
              <w:rPr>
                <w:rFonts w:ascii="Montserrat" w:eastAsia="Montserrat" w:hAnsi="Montserrat" w:cs="Montserrat"/>
                <w:sz w:val="20"/>
                <w:szCs w:val="20"/>
              </w:rPr>
            </w:pPr>
            <w:r w:rsidRPr="00F621A3">
              <w:t>Video  (</w:t>
            </w:r>
            <w:proofErr w:type="spellStart"/>
            <w:r w:rsidRPr="00F621A3">
              <w:t>tiktok</w:t>
            </w:r>
            <w:proofErr w:type="spellEnd"/>
            <w:r w:rsidRPr="00F621A3">
              <w:t xml:space="preserve">, </w:t>
            </w:r>
            <w:proofErr w:type="spellStart"/>
            <w:r w:rsidRPr="00F621A3">
              <w:t>canva</w:t>
            </w:r>
            <w:proofErr w:type="spellEnd"/>
            <w:r w:rsidRPr="00F621A3">
              <w:t xml:space="preserve">, </w:t>
            </w:r>
            <w:proofErr w:type="spellStart"/>
            <w:r w:rsidRPr="00F621A3">
              <w:t>etc</w:t>
            </w:r>
            <w:proofErr w:type="spellEnd"/>
            <w:r w:rsidRPr="00F621A3">
              <w:t>)</w:t>
            </w:r>
            <w:r w:rsidR="00285FDA">
              <w:t xml:space="preserve">   25% </w:t>
            </w:r>
            <w:permEnd w:id="1380397277"/>
          </w:p>
          <w:p w14:paraId="3BC79821" w14:textId="77777777" w:rsidR="008D4EBF" w:rsidRDefault="008D4EBF" w:rsidP="008D4EBF">
            <w:pPr>
              <w:spacing w:line="276" w:lineRule="auto"/>
              <w:rPr>
                <w:rFonts w:ascii="Montserrat" w:eastAsia="Montserrat" w:hAnsi="Montserrat" w:cs="Montserrat"/>
                <w:sz w:val="20"/>
                <w:szCs w:val="20"/>
              </w:rPr>
            </w:pPr>
          </w:p>
          <w:p w14:paraId="0FD7B891" w14:textId="7DA01B87" w:rsidR="008D4EBF" w:rsidRPr="008D4EBF" w:rsidRDefault="008D4EBF" w:rsidP="008D4EBF">
            <w:pPr>
              <w:spacing w:line="276" w:lineRule="auto"/>
              <w:ind w:left="720"/>
              <w:rPr>
                <w:rFonts w:ascii="Montserrat" w:eastAsia="Montserrat" w:hAnsi="Montserrat" w:cs="Montserrat"/>
                <w:sz w:val="20"/>
                <w:szCs w:val="20"/>
              </w:rPr>
            </w:pPr>
          </w:p>
        </w:tc>
      </w:tr>
    </w:tbl>
    <w:p w14:paraId="11DA6CE8" w14:textId="77777777" w:rsidR="005C7EC8" w:rsidRDefault="005C7EC8">
      <w:pPr>
        <w:jc w:val="both"/>
      </w:pPr>
    </w:p>
    <w:tbl>
      <w:tblPr>
        <w:tblStyle w:val="ab"/>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96"/>
      </w:tblGrid>
      <w:tr w:rsidR="005C7EC8" w14:paraId="632A15AE" w14:textId="77777777">
        <w:tc>
          <w:tcPr>
            <w:tcW w:w="12996" w:type="dxa"/>
            <w:shd w:val="clear" w:color="auto" w:fill="BC955C"/>
          </w:tcPr>
          <w:p w14:paraId="0390C033" w14:textId="77777777" w:rsidR="005C7EC8" w:rsidRPr="00030C22" w:rsidRDefault="00464BC9">
            <w:pPr>
              <w:spacing w:line="276" w:lineRule="auto"/>
              <w:jc w:val="center"/>
              <w:rPr>
                <w:rFonts w:ascii="Montserrat" w:eastAsia="Montserrat" w:hAnsi="Montserrat" w:cs="Montserrat"/>
                <w:b/>
                <w:bCs/>
                <w:sz w:val="20"/>
                <w:szCs w:val="20"/>
              </w:rPr>
            </w:pPr>
            <w:r w:rsidRPr="00030C22">
              <w:rPr>
                <w:rFonts w:ascii="Montserrat" w:eastAsia="Montserrat" w:hAnsi="Montserrat" w:cs="Montserrat"/>
                <w:b/>
                <w:bCs/>
                <w:color w:val="FFFFFF"/>
                <w:sz w:val="20"/>
                <w:szCs w:val="20"/>
              </w:rPr>
              <w:t>Retroalimentación de la práctica docente</w:t>
            </w:r>
          </w:p>
        </w:tc>
      </w:tr>
      <w:tr w:rsidR="005C7EC8" w14:paraId="50803A13" w14:textId="77777777">
        <w:tc>
          <w:tcPr>
            <w:tcW w:w="12996" w:type="dxa"/>
          </w:tcPr>
          <w:p w14:paraId="6B689C47" w14:textId="2DBF61A7" w:rsidR="005C7EC8" w:rsidRDefault="00C07FC0" w:rsidP="008D4EBF">
            <w:pPr>
              <w:spacing w:line="276" w:lineRule="auto"/>
              <w:rPr>
                <w:rFonts w:ascii="Montserrat" w:eastAsia="Montserrat" w:hAnsi="Montserrat" w:cs="Montserrat"/>
                <w:sz w:val="20"/>
                <w:szCs w:val="20"/>
              </w:rPr>
            </w:pPr>
            <w:permStart w:id="1286758241" w:edGrp="everyone"/>
            <w:r w:rsidRPr="00C07FC0">
              <w:t>Una vez realizadas las actividades de aprendizaje propuestas, en esta sección se identificarán aquellos aspectos susceptibles de mejora en futuras planeaciones.</w:t>
            </w:r>
            <w:permEnd w:id="1286758241"/>
          </w:p>
          <w:p w14:paraId="1755C556" w14:textId="4826A884" w:rsidR="008D4EBF" w:rsidRPr="00BC04F2" w:rsidRDefault="008D4EBF" w:rsidP="008D4EBF">
            <w:pPr>
              <w:spacing w:line="276" w:lineRule="auto"/>
              <w:rPr>
                <w:rFonts w:ascii="Montserrat" w:eastAsia="Montserrat" w:hAnsi="Montserrat" w:cs="Montserrat"/>
                <w:sz w:val="20"/>
                <w:szCs w:val="20"/>
              </w:rPr>
            </w:pPr>
          </w:p>
        </w:tc>
      </w:tr>
    </w:tbl>
    <w:p w14:paraId="6240CFD4" w14:textId="77777777" w:rsidR="005C7EC8" w:rsidRDefault="005C7EC8">
      <w:pPr>
        <w:jc w:val="both"/>
        <w:rPr>
          <w:sz w:val="2"/>
          <w:szCs w:val="2"/>
        </w:rPr>
      </w:pPr>
    </w:p>
    <w:tbl>
      <w:tblPr>
        <w:tblStyle w:val="ac"/>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8"/>
        <w:gridCol w:w="6498"/>
      </w:tblGrid>
      <w:tr w:rsidR="005C7EC8" w14:paraId="1EA7D9FC" w14:textId="77777777">
        <w:tc>
          <w:tcPr>
            <w:tcW w:w="6498" w:type="dxa"/>
          </w:tcPr>
          <w:p w14:paraId="0C6683E0" w14:textId="29DF224C" w:rsidR="005C7EC8" w:rsidRDefault="00C07FC0">
            <w:pPr>
              <w:spacing w:line="276" w:lineRule="auto"/>
              <w:rPr>
                <w:rFonts w:ascii="Montserrat" w:eastAsia="Montserrat" w:hAnsi="Montserrat" w:cs="Montserrat"/>
                <w:sz w:val="20"/>
                <w:szCs w:val="20"/>
              </w:rPr>
            </w:pPr>
            <w:permStart w:id="1938496069" w:edGrp="everyone"/>
            <w:r>
              <w:lastRenderedPageBreak/>
              <w:t>CLAUDIA LIZBETH TORRES GUARNEROS</w:t>
            </w:r>
            <w:permEnd w:id="1938496069"/>
          </w:p>
        </w:tc>
        <w:tc>
          <w:tcPr>
            <w:tcW w:w="6498" w:type="dxa"/>
          </w:tcPr>
          <w:p w14:paraId="53DDE165" w14:textId="3840386A" w:rsidR="005C7EC8" w:rsidRDefault="006836C8">
            <w:pPr>
              <w:spacing w:line="276" w:lineRule="auto"/>
            </w:pPr>
            <w:permStart w:id="1384211290" w:edGrp="everyone"/>
            <w:r w:rsidRPr="006836C8">
              <w:drawing>
                <wp:anchor distT="0" distB="0" distL="114300" distR="114300" simplePos="0" relativeHeight="251659264" behindDoc="0" locked="0" layoutInCell="1" allowOverlap="1" wp14:anchorId="481F014D" wp14:editId="2DFC12FE">
                  <wp:simplePos x="0" y="0"/>
                  <wp:positionH relativeFrom="column">
                    <wp:posOffset>1622425</wp:posOffset>
                  </wp:positionH>
                  <wp:positionV relativeFrom="paragraph">
                    <wp:posOffset>247015</wp:posOffset>
                  </wp:positionV>
                  <wp:extent cx="929640" cy="510540"/>
                  <wp:effectExtent l="0" t="0" r="3810" b="3810"/>
                  <wp:wrapNone/>
                  <wp:docPr id="5" name="Imagen 5" descr="C:\Users\Paty\Documents\VIDEOS CLASE\VIDEOS UAC 11 SEM B\20210317172456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y\Documents\VIDEOS CLASE\VIDEOS UAC 11 SEM B\2021031717245610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01" t="18873" r="8835" b="24019"/>
                          <a:stretch/>
                        </pic:blipFill>
                        <pic:spPr bwMode="auto">
                          <a:xfrm>
                            <a:off x="0" y="0"/>
                            <a:ext cx="92964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FC0">
              <w:t>PATRICIA ALCANTARA ROMERO</w:t>
            </w:r>
            <w:r>
              <w:t xml:space="preserve">     </w:t>
            </w:r>
          </w:p>
          <w:permEnd w:id="1384211290"/>
          <w:p w14:paraId="1333B297" w14:textId="77777777" w:rsidR="005C7EC8" w:rsidRDefault="005C7EC8">
            <w:pPr>
              <w:spacing w:line="276" w:lineRule="auto"/>
              <w:rPr>
                <w:rFonts w:ascii="Montserrat" w:eastAsia="Montserrat" w:hAnsi="Montserrat" w:cs="Montserrat"/>
                <w:sz w:val="20"/>
                <w:szCs w:val="20"/>
              </w:rPr>
            </w:pPr>
          </w:p>
          <w:p w14:paraId="021CC24D" w14:textId="77777777" w:rsidR="005C7EC8" w:rsidRDefault="005C7EC8">
            <w:pPr>
              <w:spacing w:line="276" w:lineRule="auto"/>
              <w:rPr>
                <w:rFonts w:ascii="Montserrat" w:eastAsia="Montserrat" w:hAnsi="Montserrat" w:cs="Montserrat"/>
                <w:sz w:val="20"/>
                <w:szCs w:val="20"/>
              </w:rPr>
            </w:pPr>
          </w:p>
          <w:p w14:paraId="2456B8F3" w14:textId="77777777" w:rsidR="005C7EC8" w:rsidRDefault="005C7EC8">
            <w:pPr>
              <w:spacing w:line="276" w:lineRule="auto"/>
              <w:rPr>
                <w:rFonts w:ascii="Montserrat" w:eastAsia="Montserrat" w:hAnsi="Montserrat" w:cs="Montserrat"/>
                <w:sz w:val="20"/>
                <w:szCs w:val="20"/>
              </w:rPr>
            </w:pPr>
          </w:p>
          <w:p w14:paraId="2E0205DE" w14:textId="77777777" w:rsidR="005C7EC8" w:rsidRDefault="005C7EC8">
            <w:pPr>
              <w:spacing w:line="276" w:lineRule="auto"/>
              <w:rPr>
                <w:rFonts w:ascii="Montserrat" w:eastAsia="Montserrat" w:hAnsi="Montserrat" w:cs="Montserrat"/>
                <w:sz w:val="20"/>
                <w:szCs w:val="20"/>
              </w:rPr>
            </w:pPr>
          </w:p>
        </w:tc>
      </w:tr>
      <w:tr w:rsidR="005C7EC8" w14:paraId="3007A6D9" w14:textId="77777777">
        <w:tc>
          <w:tcPr>
            <w:tcW w:w="6498" w:type="dxa"/>
            <w:shd w:val="clear" w:color="auto" w:fill="BC955C"/>
          </w:tcPr>
          <w:p w14:paraId="28626533" w14:textId="77777777" w:rsidR="005C7EC8" w:rsidRDefault="00464BC9">
            <w:pPr>
              <w:spacing w:line="276" w:lineRule="auto"/>
              <w:jc w:val="center"/>
              <w:rPr>
                <w:rFonts w:ascii="Montserrat" w:eastAsia="Montserrat" w:hAnsi="Montserrat" w:cs="Montserrat"/>
                <w:color w:val="FFFFFF"/>
                <w:sz w:val="20"/>
                <w:szCs w:val="20"/>
              </w:rPr>
            </w:pPr>
            <w:r>
              <w:rPr>
                <w:rFonts w:ascii="Montserrat" w:eastAsia="Montserrat" w:hAnsi="Montserrat" w:cs="Montserrat"/>
                <w:color w:val="FFFFFF"/>
                <w:sz w:val="20"/>
                <w:szCs w:val="20"/>
              </w:rPr>
              <w:t>Revisión de la autoridad académica</w:t>
            </w:r>
          </w:p>
        </w:tc>
        <w:tc>
          <w:tcPr>
            <w:tcW w:w="6498" w:type="dxa"/>
            <w:shd w:val="clear" w:color="auto" w:fill="BC955C"/>
          </w:tcPr>
          <w:p w14:paraId="61D12865" w14:textId="77777777" w:rsidR="005C7EC8" w:rsidRDefault="00464BC9">
            <w:pPr>
              <w:spacing w:line="276" w:lineRule="auto"/>
              <w:jc w:val="center"/>
              <w:rPr>
                <w:rFonts w:ascii="Montserrat" w:eastAsia="Montserrat" w:hAnsi="Montserrat" w:cs="Montserrat"/>
                <w:color w:val="FFFFFF"/>
                <w:sz w:val="20"/>
                <w:szCs w:val="20"/>
              </w:rPr>
            </w:pPr>
            <w:r>
              <w:rPr>
                <w:rFonts w:ascii="Montserrat" w:eastAsia="Montserrat" w:hAnsi="Montserrat" w:cs="Montserrat"/>
                <w:color w:val="FFFFFF"/>
                <w:sz w:val="20"/>
                <w:szCs w:val="20"/>
              </w:rPr>
              <w:t>Firma Docente</w:t>
            </w:r>
          </w:p>
        </w:tc>
      </w:tr>
    </w:tbl>
    <w:p w14:paraId="3098ABD9" w14:textId="77777777" w:rsidR="005C7EC8" w:rsidRDefault="005C7EC8">
      <w:pPr>
        <w:jc w:val="both"/>
      </w:pPr>
      <w:bookmarkStart w:id="0" w:name="_GoBack"/>
      <w:bookmarkEnd w:id="0"/>
    </w:p>
    <w:sectPr w:rsidR="005C7EC8">
      <w:headerReference w:type="even" r:id="rId13"/>
      <w:headerReference w:type="default" r:id="rId14"/>
      <w:footerReference w:type="even" r:id="rId15"/>
      <w:footerReference w:type="default" r:id="rId16"/>
      <w:headerReference w:type="first" r:id="rId17"/>
      <w:footerReference w:type="first" r:id="rId18"/>
      <w:pgSz w:w="15840" w:h="12240"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639C7" w14:textId="77777777" w:rsidR="00D15591" w:rsidRDefault="00D15591">
      <w:pPr>
        <w:spacing w:after="0" w:line="240" w:lineRule="auto"/>
      </w:pPr>
      <w:r>
        <w:separator/>
      </w:r>
    </w:p>
  </w:endnote>
  <w:endnote w:type="continuationSeparator" w:id="0">
    <w:p w14:paraId="58F256C9" w14:textId="77777777" w:rsidR="00D15591" w:rsidRDefault="00D15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1D3DD4-5D3E-4097-B5E6-4DD97E015F78}"/>
    <w:embedBold r:id="rId2" w:fontKey="{76424FF9-C336-4718-B940-945ED4CF9072}"/>
  </w:font>
  <w:font w:name="Georgia">
    <w:panose1 w:val="02040502050405020303"/>
    <w:charset w:val="00"/>
    <w:family w:val="roman"/>
    <w:pitch w:val="variable"/>
    <w:sig w:usb0="00000287" w:usb1="00000000" w:usb2="00000000" w:usb3="00000000" w:csb0="0000009F" w:csb1="00000000"/>
    <w:embedRegular r:id="rId3" w:fontKey="{8D509D1C-4CCF-4A74-8473-9A2D6E5DD1BC}"/>
    <w:embedItalic r:id="rId4" w:fontKey="{975CAF30-FEB6-4FA8-B1B0-ED6A343FE0E4}"/>
  </w:font>
  <w:font w:name="Montserrat SemiBold">
    <w:altName w:val="Calibri"/>
    <w:charset w:val="00"/>
    <w:family w:val="auto"/>
    <w:pitch w:val="variable"/>
    <w:sig w:usb0="2000020F" w:usb1="00000003" w:usb2="00000000" w:usb3="00000000" w:csb0="00000197" w:csb1="00000000"/>
    <w:embedRegular r:id="rId5" w:fontKey="{30AE1A69-5CB8-4B7E-9DE6-3923940899FD}"/>
  </w:font>
  <w:font w:name="Montserrat">
    <w:altName w:val="Montserrat"/>
    <w:charset w:val="00"/>
    <w:family w:val="auto"/>
    <w:pitch w:val="default"/>
    <w:sig w:usb0="00000003" w:usb1="00000000" w:usb2="00000000" w:usb3="00000000" w:csb0="00000001" w:csb1="00000000"/>
    <w:embedRegular r:id="rId6" w:fontKey="{283A9DFE-64FD-489D-BBF0-5734CD6868C2}"/>
    <w:embedBold r:id="rId7" w:fontKey="{F9B795B0-8BC9-4DBA-861B-4B5F22D2EC2C}"/>
  </w:font>
  <w:font w:name="Calibri Light">
    <w:panose1 w:val="020F0302020204030204"/>
    <w:charset w:val="00"/>
    <w:family w:val="swiss"/>
    <w:pitch w:val="variable"/>
    <w:sig w:usb0="E4002EFF" w:usb1="C200247B" w:usb2="00000009" w:usb3="00000000" w:csb0="000001FF" w:csb1="00000000"/>
    <w:embedRegular r:id="rId8" w:fontKey="{3FDCA98F-546A-4410-ABCF-561A2B99A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6155B" w14:textId="77777777" w:rsidR="00083544" w:rsidRDefault="0008354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AADC" w14:textId="77777777" w:rsidR="00083544" w:rsidRDefault="0008354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7CC6B" w14:textId="77777777" w:rsidR="00083544" w:rsidRDefault="000835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5F050" w14:textId="77777777" w:rsidR="00D15591" w:rsidRDefault="00D15591">
      <w:pPr>
        <w:spacing w:after="0" w:line="240" w:lineRule="auto"/>
      </w:pPr>
      <w:r>
        <w:separator/>
      </w:r>
    </w:p>
  </w:footnote>
  <w:footnote w:type="continuationSeparator" w:id="0">
    <w:p w14:paraId="0D59710C" w14:textId="77777777" w:rsidR="00D15591" w:rsidRDefault="00D15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4BF89" w14:textId="77777777" w:rsidR="00083544" w:rsidRDefault="00D15591">
    <w:pPr>
      <w:pBdr>
        <w:top w:val="nil"/>
        <w:left w:val="nil"/>
        <w:bottom w:val="nil"/>
        <w:right w:val="nil"/>
        <w:between w:val="nil"/>
      </w:pBdr>
      <w:tabs>
        <w:tab w:val="center" w:pos="4419"/>
        <w:tab w:val="right" w:pos="8838"/>
      </w:tabs>
      <w:spacing w:after="0" w:line="240" w:lineRule="auto"/>
      <w:rPr>
        <w:color w:val="000000"/>
      </w:rPr>
    </w:pPr>
    <w:r>
      <w:rPr>
        <w:color w:val="000000"/>
      </w:rPr>
      <w:pict w14:anchorId="3B3A8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791.25pt;height:611.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A0C0D" w14:textId="5243A0DC" w:rsidR="00083544" w:rsidRDefault="0008354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800" behindDoc="0" locked="0" layoutInCell="1" allowOverlap="1" wp14:anchorId="077F065F" wp14:editId="219141D2">
          <wp:simplePos x="0" y="0"/>
          <wp:positionH relativeFrom="margin">
            <wp:align>center</wp:align>
          </wp:positionH>
          <wp:positionV relativeFrom="paragraph">
            <wp:posOffset>-343535</wp:posOffset>
          </wp:positionV>
          <wp:extent cx="5095306" cy="972973"/>
          <wp:effectExtent l="0" t="0" r="0" b="0"/>
          <wp:wrapNone/>
          <wp:docPr id="26792868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28684"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95306" cy="972973"/>
                  </a:xfrm>
                  <a:prstGeom prst="rect">
                    <a:avLst/>
                  </a:prstGeom>
                </pic:spPr>
              </pic:pic>
            </a:graphicData>
          </a:graphic>
        </wp:anchor>
      </w:drawing>
    </w:r>
    <w:r w:rsidR="00D15591">
      <w:rPr>
        <w:color w:val="000000"/>
      </w:rPr>
      <w:pict w14:anchorId="4F346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0.85pt;margin-top:-175.8pt;width:928.5pt;height:717.3pt;z-index:-251659776;mso-position-horizontal-relative:margin;mso-position-vertical-relative:margin">
          <v:imagedata r:id="rId2"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23C85" w14:textId="77777777" w:rsidR="00083544" w:rsidRDefault="00D15591">
    <w:pPr>
      <w:pBdr>
        <w:top w:val="nil"/>
        <w:left w:val="nil"/>
        <w:bottom w:val="nil"/>
        <w:right w:val="nil"/>
        <w:between w:val="nil"/>
      </w:pBdr>
      <w:tabs>
        <w:tab w:val="center" w:pos="4419"/>
        <w:tab w:val="right" w:pos="8838"/>
      </w:tabs>
      <w:spacing w:after="0" w:line="240" w:lineRule="auto"/>
      <w:rPr>
        <w:color w:val="000000"/>
      </w:rPr>
    </w:pPr>
    <w:r>
      <w:rPr>
        <w:color w:val="000000"/>
      </w:rPr>
      <w:pict w14:anchorId="2898D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791.25pt;height:611.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02D57"/>
    <w:multiLevelType w:val="hybridMultilevel"/>
    <w:tmpl w:val="C5364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215239"/>
    <w:multiLevelType w:val="hybridMultilevel"/>
    <w:tmpl w:val="EFB8F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305250"/>
    <w:multiLevelType w:val="multilevel"/>
    <w:tmpl w:val="3792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3075D35"/>
    <w:multiLevelType w:val="hybridMultilevel"/>
    <w:tmpl w:val="940AADB2"/>
    <w:lvl w:ilvl="0" w:tplc="2EF6EA3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F7D694A"/>
    <w:multiLevelType w:val="multilevel"/>
    <w:tmpl w:val="16504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A16111"/>
    <w:multiLevelType w:val="hybridMultilevel"/>
    <w:tmpl w:val="36827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D9270DC"/>
    <w:multiLevelType w:val="multilevel"/>
    <w:tmpl w:val="DC5E9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F767B31"/>
    <w:multiLevelType w:val="hybridMultilevel"/>
    <w:tmpl w:val="C0D8C0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77242AB"/>
    <w:multiLevelType w:val="multilevel"/>
    <w:tmpl w:val="D3447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7DB1C64"/>
    <w:multiLevelType w:val="hybridMultilevel"/>
    <w:tmpl w:val="A150E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6C772F7"/>
    <w:multiLevelType w:val="hybridMultilevel"/>
    <w:tmpl w:val="8F94B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1"/>
  </w:num>
  <w:num w:numId="6">
    <w:abstractNumId w:val="10"/>
  </w:num>
  <w:num w:numId="7">
    <w:abstractNumId w:val="3"/>
  </w:num>
  <w:num w:numId="8">
    <w:abstractNumId w:val="0"/>
  </w:num>
  <w:num w:numId="9">
    <w:abstractNumId w:val="7"/>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ocumentProtection w:edit="readOnly" w:formatting="1" w:enforcement="1" w:cryptProviderType="rsaAES" w:cryptAlgorithmClass="hash" w:cryptAlgorithmType="typeAny" w:cryptAlgorithmSid="14" w:cryptSpinCount="100000" w:hash="irdVlZf6T2TNK0Xn5fGf0Of0/WpyPIzoGhuw1c3TRlpiXJI+YjLnLWhiZqZhhtoEAATz1iHTT6gOi8QjBmlqrA==" w:salt="RQqDWLUngvawdW4uhhqaGA=="/>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EC8"/>
    <w:rsid w:val="00005B99"/>
    <w:rsid w:val="00030C22"/>
    <w:rsid w:val="00083544"/>
    <w:rsid w:val="000C7767"/>
    <w:rsid w:val="001344F7"/>
    <w:rsid w:val="00150BF1"/>
    <w:rsid w:val="00183612"/>
    <w:rsid w:val="001A7CAE"/>
    <w:rsid w:val="001B3ED8"/>
    <w:rsid w:val="001D1F4A"/>
    <w:rsid w:val="002017B3"/>
    <w:rsid w:val="00272BA4"/>
    <w:rsid w:val="00285FDA"/>
    <w:rsid w:val="002B3B4A"/>
    <w:rsid w:val="002B42DF"/>
    <w:rsid w:val="002B522F"/>
    <w:rsid w:val="002B7D1C"/>
    <w:rsid w:val="00327BEF"/>
    <w:rsid w:val="00327E8A"/>
    <w:rsid w:val="00363C2C"/>
    <w:rsid w:val="003E3B84"/>
    <w:rsid w:val="003E58B3"/>
    <w:rsid w:val="003E6969"/>
    <w:rsid w:val="00453F4E"/>
    <w:rsid w:val="00464BC9"/>
    <w:rsid w:val="00506615"/>
    <w:rsid w:val="00530E36"/>
    <w:rsid w:val="00541266"/>
    <w:rsid w:val="005C7EC8"/>
    <w:rsid w:val="00603C74"/>
    <w:rsid w:val="006502D2"/>
    <w:rsid w:val="006836C8"/>
    <w:rsid w:val="006A76D0"/>
    <w:rsid w:val="006C41F1"/>
    <w:rsid w:val="00775D74"/>
    <w:rsid w:val="00782913"/>
    <w:rsid w:val="00794371"/>
    <w:rsid w:val="008433FF"/>
    <w:rsid w:val="008647E7"/>
    <w:rsid w:val="008734D0"/>
    <w:rsid w:val="008743DC"/>
    <w:rsid w:val="008C3C81"/>
    <w:rsid w:val="008D4EBF"/>
    <w:rsid w:val="00933777"/>
    <w:rsid w:val="00956F5F"/>
    <w:rsid w:val="009D4F06"/>
    <w:rsid w:val="00A11729"/>
    <w:rsid w:val="00A74356"/>
    <w:rsid w:val="00A75664"/>
    <w:rsid w:val="00B4676F"/>
    <w:rsid w:val="00B74EEE"/>
    <w:rsid w:val="00B874CF"/>
    <w:rsid w:val="00BC04F2"/>
    <w:rsid w:val="00BC7E29"/>
    <w:rsid w:val="00C07FC0"/>
    <w:rsid w:val="00C165C0"/>
    <w:rsid w:val="00C4644B"/>
    <w:rsid w:val="00C90612"/>
    <w:rsid w:val="00C9768F"/>
    <w:rsid w:val="00CA665A"/>
    <w:rsid w:val="00D15591"/>
    <w:rsid w:val="00D24900"/>
    <w:rsid w:val="00D41BB0"/>
    <w:rsid w:val="00DD53D4"/>
    <w:rsid w:val="00E363BA"/>
    <w:rsid w:val="00E90A3A"/>
    <w:rsid w:val="00E90CDB"/>
    <w:rsid w:val="00EF2B29"/>
    <w:rsid w:val="00F024A1"/>
    <w:rsid w:val="00F244EC"/>
    <w:rsid w:val="00F621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2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2F1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F1959"/>
    <w:rPr>
      <w:color w:val="808080"/>
    </w:rPr>
  </w:style>
  <w:style w:type="paragraph" w:styleId="NormalWeb">
    <w:name w:val="Normal (Web)"/>
    <w:basedOn w:val="Normal"/>
    <w:uiPriority w:val="99"/>
    <w:unhideWhenUsed/>
    <w:rsid w:val="000A14C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E26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6499"/>
  </w:style>
  <w:style w:type="paragraph" w:styleId="Piedepgina">
    <w:name w:val="footer"/>
    <w:basedOn w:val="Normal"/>
    <w:link w:val="PiedepginaCar"/>
    <w:uiPriority w:val="99"/>
    <w:unhideWhenUsed/>
    <w:rsid w:val="00E26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649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B42DF"/>
    <w:rPr>
      <w:sz w:val="16"/>
      <w:szCs w:val="16"/>
    </w:rPr>
  </w:style>
  <w:style w:type="paragraph" w:styleId="Textocomentario">
    <w:name w:val="annotation text"/>
    <w:basedOn w:val="Normal"/>
    <w:link w:val="TextocomentarioCar"/>
    <w:uiPriority w:val="99"/>
    <w:unhideWhenUsed/>
    <w:rsid w:val="002B42DF"/>
    <w:pPr>
      <w:spacing w:line="240" w:lineRule="auto"/>
    </w:pPr>
    <w:rPr>
      <w:sz w:val="20"/>
      <w:szCs w:val="20"/>
    </w:rPr>
  </w:style>
  <w:style w:type="character" w:customStyle="1" w:styleId="TextocomentarioCar">
    <w:name w:val="Texto comentario Car"/>
    <w:basedOn w:val="Fuentedeprrafopredeter"/>
    <w:link w:val="Textocomentario"/>
    <w:uiPriority w:val="99"/>
    <w:rsid w:val="002B42DF"/>
    <w:rPr>
      <w:sz w:val="20"/>
      <w:szCs w:val="20"/>
    </w:rPr>
  </w:style>
  <w:style w:type="paragraph" w:styleId="Asuntodelcomentario">
    <w:name w:val="annotation subject"/>
    <w:basedOn w:val="Textocomentario"/>
    <w:next w:val="Textocomentario"/>
    <w:link w:val="AsuntodelcomentarioCar"/>
    <w:uiPriority w:val="99"/>
    <w:semiHidden/>
    <w:unhideWhenUsed/>
    <w:rsid w:val="002B42DF"/>
    <w:rPr>
      <w:b/>
      <w:bCs/>
    </w:rPr>
  </w:style>
  <w:style w:type="character" w:customStyle="1" w:styleId="AsuntodelcomentarioCar">
    <w:name w:val="Asunto del comentario Car"/>
    <w:basedOn w:val="TextocomentarioCar"/>
    <w:link w:val="Asuntodelcomentario"/>
    <w:uiPriority w:val="99"/>
    <w:semiHidden/>
    <w:rsid w:val="002B42DF"/>
    <w:rPr>
      <w:b/>
      <w:bCs/>
      <w:sz w:val="20"/>
      <w:szCs w:val="20"/>
    </w:rPr>
  </w:style>
  <w:style w:type="character" w:styleId="Hipervnculo">
    <w:name w:val="Hyperlink"/>
    <w:basedOn w:val="Fuentedeprrafopredeter"/>
    <w:uiPriority w:val="99"/>
    <w:unhideWhenUsed/>
    <w:rsid w:val="008C3C81"/>
    <w:rPr>
      <w:color w:val="0563C1" w:themeColor="hyperlink"/>
      <w:u w:val="single"/>
    </w:rPr>
  </w:style>
  <w:style w:type="paragraph" w:styleId="Prrafodelista">
    <w:name w:val="List Paragraph"/>
    <w:basedOn w:val="Normal"/>
    <w:uiPriority w:val="34"/>
    <w:qFormat/>
    <w:rsid w:val="008C3C81"/>
    <w:pPr>
      <w:spacing w:after="200" w:line="276" w:lineRule="auto"/>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72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2F1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F1959"/>
    <w:rPr>
      <w:color w:val="808080"/>
    </w:rPr>
  </w:style>
  <w:style w:type="paragraph" w:styleId="NormalWeb">
    <w:name w:val="Normal (Web)"/>
    <w:basedOn w:val="Normal"/>
    <w:uiPriority w:val="99"/>
    <w:unhideWhenUsed/>
    <w:rsid w:val="000A14C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E26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6499"/>
  </w:style>
  <w:style w:type="paragraph" w:styleId="Piedepgina">
    <w:name w:val="footer"/>
    <w:basedOn w:val="Normal"/>
    <w:link w:val="PiedepginaCar"/>
    <w:uiPriority w:val="99"/>
    <w:unhideWhenUsed/>
    <w:rsid w:val="00E26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649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2B42DF"/>
    <w:rPr>
      <w:sz w:val="16"/>
      <w:szCs w:val="16"/>
    </w:rPr>
  </w:style>
  <w:style w:type="paragraph" w:styleId="Textocomentario">
    <w:name w:val="annotation text"/>
    <w:basedOn w:val="Normal"/>
    <w:link w:val="TextocomentarioCar"/>
    <w:uiPriority w:val="99"/>
    <w:unhideWhenUsed/>
    <w:rsid w:val="002B42DF"/>
    <w:pPr>
      <w:spacing w:line="240" w:lineRule="auto"/>
    </w:pPr>
    <w:rPr>
      <w:sz w:val="20"/>
      <w:szCs w:val="20"/>
    </w:rPr>
  </w:style>
  <w:style w:type="character" w:customStyle="1" w:styleId="TextocomentarioCar">
    <w:name w:val="Texto comentario Car"/>
    <w:basedOn w:val="Fuentedeprrafopredeter"/>
    <w:link w:val="Textocomentario"/>
    <w:uiPriority w:val="99"/>
    <w:rsid w:val="002B42DF"/>
    <w:rPr>
      <w:sz w:val="20"/>
      <w:szCs w:val="20"/>
    </w:rPr>
  </w:style>
  <w:style w:type="paragraph" w:styleId="Asuntodelcomentario">
    <w:name w:val="annotation subject"/>
    <w:basedOn w:val="Textocomentario"/>
    <w:next w:val="Textocomentario"/>
    <w:link w:val="AsuntodelcomentarioCar"/>
    <w:uiPriority w:val="99"/>
    <w:semiHidden/>
    <w:unhideWhenUsed/>
    <w:rsid w:val="002B42DF"/>
    <w:rPr>
      <w:b/>
      <w:bCs/>
    </w:rPr>
  </w:style>
  <w:style w:type="character" w:customStyle="1" w:styleId="AsuntodelcomentarioCar">
    <w:name w:val="Asunto del comentario Car"/>
    <w:basedOn w:val="TextocomentarioCar"/>
    <w:link w:val="Asuntodelcomentario"/>
    <w:uiPriority w:val="99"/>
    <w:semiHidden/>
    <w:rsid w:val="002B42DF"/>
    <w:rPr>
      <w:b/>
      <w:bCs/>
      <w:sz w:val="20"/>
      <w:szCs w:val="20"/>
    </w:rPr>
  </w:style>
  <w:style w:type="character" w:styleId="Hipervnculo">
    <w:name w:val="Hyperlink"/>
    <w:basedOn w:val="Fuentedeprrafopredeter"/>
    <w:uiPriority w:val="99"/>
    <w:unhideWhenUsed/>
    <w:rsid w:val="008C3C81"/>
    <w:rPr>
      <w:color w:val="0563C1" w:themeColor="hyperlink"/>
      <w:u w:val="single"/>
    </w:rPr>
  </w:style>
  <w:style w:type="paragraph" w:styleId="Prrafodelista">
    <w:name w:val="List Paragraph"/>
    <w:basedOn w:val="Normal"/>
    <w:uiPriority w:val="34"/>
    <w:qFormat/>
    <w:rsid w:val="008C3C81"/>
    <w:pPr>
      <w:spacing w:after="200" w:line="276"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aFd9Q5YR02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youtube.com/watch?v=soRXBG6oTt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youtube.com/watch?v=nYsX93CU4e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lhRzcrrdzC2lw4qm24qcWrabA==">CgMxLjA4AHIhMWNaMGpJdGV3ME8tSGVQdERCanl3U3ZBVFdhRnE1ODB1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1607</Words>
  <Characters>8839</Characters>
  <Application>Microsoft Office Word</Application>
  <DocSecurity>8</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Mendoza Ruiz</dc:creator>
  <cp:lastModifiedBy>PATY</cp:lastModifiedBy>
  <cp:revision>7</cp:revision>
  <dcterms:created xsi:type="dcterms:W3CDTF">2024-08-20T05:17:00Z</dcterms:created>
  <dcterms:modified xsi:type="dcterms:W3CDTF">2024-09-02T02:13:00Z</dcterms:modified>
</cp:coreProperties>
</file>